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E" w:rsidRPr="00EC377E" w:rsidRDefault="00EC377E" w:rsidP="00EC377E">
      <w:pPr>
        <w:spacing w:after="0"/>
        <w:jc w:val="center"/>
        <w:rPr>
          <w:b/>
        </w:rPr>
      </w:pPr>
      <w:r w:rsidRPr="00EC377E">
        <w:rPr>
          <w:b/>
        </w:rPr>
        <w:t xml:space="preserve">Аннотация к рабочей программе по учебному предмету </w:t>
      </w:r>
    </w:p>
    <w:p w:rsidR="00EC377E" w:rsidRPr="00EC377E" w:rsidRDefault="00EC377E" w:rsidP="00EC377E">
      <w:pPr>
        <w:spacing w:after="0"/>
        <w:jc w:val="center"/>
        <w:rPr>
          <w:b/>
        </w:rPr>
      </w:pPr>
      <w:r w:rsidRPr="00EC377E">
        <w:rPr>
          <w:b/>
        </w:rPr>
        <w:t>«</w:t>
      </w:r>
      <w:r w:rsidR="00795964">
        <w:rPr>
          <w:b/>
        </w:rPr>
        <w:t>Искусство (</w:t>
      </w:r>
      <w:proofErr w:type="gramStart"/>
      <w:r w:rsidR="00795964">
        <w:rPr>
          <w:b/>
        </w:rPr>
        <w:t>ИЗО</w:t>
      </w:r>
      <w:proofErr w:type="gramEnd"/>
      <w:r w:rsidR="00795964">
        <w:rPr>
          <w:b/>
        </w:rPr>
        <w:t>)</w:t>
      </w:r>
      <w:r w:rsidRPr="00EC377E">
        <w:rPr>
          <w:b/>
        </w:rPr>
        <w:t>»</w:t>
      </w:r>
    </w:p>
    <w:p w:rsidR="0072402D" w:rsidRDefault="00EC377E" w:rsidP="00EC377E">
      <w:pPr>
        <w:spacing w:after="0"/>
        <w:jc w:val="center"/>
        <w:rPr>
          <w:b/>
        </w:rPr>
      </w:pPr>
      <w:r w:rsidRPr="00EC377E">
        <w:rPr>
          <w:b/>
        </w:rPr>
        <w:t xml:space="preserve">  основное общее образование</w:t>
      </w:r>
    </w:p>
    <w:p w:rsidR="00EC377E" w:rsidRPr="00EC377E" w:rsidRDefault="00EC377E" w:rsidP="00EC377E">
      <w:pPr>
        <w:spacing w:after="0"/>
        <w:jc w:val="center"/>
        <w:rPr>
          <w:b/>
        </w:rPr>
      </w:pPr>
    </w:p>
    <w:p w:rsidR="00795964" w:rsidRPr="00795964" w:rsidRDefault="00795964" w:rsidP="00795964">
      <w:pPr>
        <w:spacing w:after="0"/>
        <w:ind w:firstLine="709"/>
        <w:jc w:val="both"/>
        <w:rPr>
          <w:i/>
        </w:rPr>
      </w:pPr>
      <w:r w:rsidRPr="00795964">
        <w:rPr>
          <w:i/>
        </w:rPr>
        <w:t>Учебный предмет «Искусство (</w:t>
      </w:r>
      <w:proofErr w:type="gramStart"/>
      <w:r w:rsidRPr="00795964">
        <w:rPr>
          <w:i/>
        </w:rPr>
        <w:t>ИЗО</w:t>
      </w:r>
      <w:proofErr w:type="gramEnd"/>
      <w:r w:rsidRPr="00795964">
        <w:rPr>
          <w:i/>
        </w:rPr>
        <w:t xml:space="preserve">)» </w:t>
      </w:r>
      <w:proofErr w:type="gramStart"/>
      <w:r w:rsidRPr="00795964">
        <w:rPr>
          <w:i/>
        </w:rPr>
        <w:t>является</w:t>
      </w:r>
      <w:proofErr w:type="gramEnd"/>
      <w:r w:rsidRPr="00795964">
        <w:rPr>
          <w:i/>
        </w:rPr>
        <w:t xml:space="preserve"> частью курса «Искусство», изучение которого на ступени основного общего образования направлено на достижение следующих целей:</w:t>
      </w:r>
    </w:p>
    <w:p w:rsidR="00795964" w:rsidRPr="00795964" w:rsidRDefault="00795964" w:rsidP="00795964">
      <w:pPr>
        <w:spacing w:after="0"/>
        <w:ind w:firstLine="709"/>
        <w:jc w:val="both"/>
      </w:pPr>
      <w:r w:rsidRPr="00795964">
        <w:t>- развитие эмоционально-ценностного отношения к миру, явлениям жизни и искусства;</w:t>
      </w:r>
    </w:p>
    <w:p w:rsidR="00795964" w:rsidRPr="00795964" w:rsidRDefault="00795964" w:rsidP="00795964">
      <w:pPr>
        <w:spacing w:after="0"/>
        <w:ind w:firstLine="709"/>
        <w:jc w:val="both"/>
      </w:pPr>
      <w:r w:rsidRPr="00795964"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795964" w:rsidRPr="00795964" w:rsidRDefault="00795964" w:rsidP="00795964">
      <w:pPr>
        <w:spacing w:after="0"/>
        <w:ind w:firstLine="709"/>
        <w:jc w:val="both"/>
      </w:pPr>
      <w:r w:rsidRPr="00795964">
        <w:t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795964" w:rsidRPr="00795964" w:rsidRDefault="00795964" w:rsidP="00795964">
      <w:pPr>
        <w:spacing w:after="0"/>
        <w:ind w:firstLine="709"/>
        <w:jc w:val="both"/>
      </w:pPr>
      <w:r w:rsidRPr="00795964">
        <w:t>- овладение практическими умениями и навыками художественно-творческой деятельности;</w:t>
      </w:r>
    </w:p>
    <w:p w:rsidR="00795964" w:rsidRPr="00795964" w:rsidRDefault="00795964" w:rsidP="00795964">
      <w:pPr>
        <w:spacing w:after="0"/>
        <w:ind w:firstLine="709"/>
        <w:jc w:val="both"/>
      </w:pPr>
      <w:r w:rsidRPr="00795964">
        <w:t>- формирование устойчивого интереса к искусству, художественным традициям своего народа и достижениям мировой культуры.</w:t>
      </w:r>
    </w:p>
    <w:p w:rsidR="00795964" w:rsidRDefault="00795964" w:rsidP="00795964">
      <w:pPr>
        <w:pStyle w:val="a3"/>
        <w:spacing w:line="276" w:lineRule="auto"/>
        <w:ind w:firstLine="709"/>
        <w:jc w:val="both"/>
        <w:rPr>
          <w:rFonts w:ascii="Times New Roman" w:hAnsi="Times New Roman"/>
          <w:lang w:eastAsia="ru-RU"/>
        </w:rPr>
      </w:pPr>
    </w:p>
    <w:p w:rsidR="00795964" w:rsidRDefault="00795964" w:rsidP="001B54DF">
      <w:pPr>
        <w:pStyle w:val="a3"/>
        <w:spacing w:line="276" w:lineRule="auto"/>
        <w:ind w:firstLine="709"/>
        <w:jc w:val="both"/>
        <w:rPr>
          <w:rFonts w:ascii="Times New Roman" w:hAnsi="Times New Roman"/>
          <w:lang w:eastAsia="ru-RU"/>
        </w:rPr>
      </w:pPr>
    </w:p>
    <w:p w:rsidR="00795964" w:rsidRPr="00795964" w:rsidRDefault="00795964" w:rsidP="00795964">
      <w:pPr>
        <w:spacing w:after="0"/>
        <w:ind w:firstLine="709"/>
        <w:jc w:val="both"/>
      </w:pPr>
      <w:r w:rsidRPr="00795964">
        <w:t xml:space="preserve">Рабочая программа по искусству (ИЗО) для V-VII и VIII-IX классов (далее – рабочая программа) составлена на основе следующих нормативных документов: </w:t>
      </w:r>
    </w:p>
    <w:p w:rsidR="00795964" w:rsidRPr="00795964" w:rsidRDefault="00795964" w:rsidP="00795964">
      <w:pPr>
        <w:spacing w:after="0"/>
        <w:ind w:firstLine="709"/>
        <w:jc w:val="both"/>
      </w:pPr>
      <w:r w:rsidRPr="00795964">
        <w:t>Федеральный закон от 29 декабря 2012 г. N 273-ФЗ «Об образовании в Российской Федерации» (с изменениями и дополнениями);</w:t>
      </w:r>
    </w:p>
    <w:p w:rsidR="00795964" w:rsidRPr="00795964" w:rsidRDefault="00795964" w:rsidP="00795964">
      <w:pPr>
        <w:spacing w:after="0"/>
        <w:ind w:firstLine="709"/>
        <w:jc w:val="both"/>
      </w:pPr>
      <w:r w:rsidRPr="00795964">
        <w:t xml:space="preserve">Федеральный компонент государственного образовательного стандарта общего образования. (Приказ Министерства от 05. 03. 2004 № 1089) (с изменениями  от 03.06.2008 №164, от 31.08.2009 №320, от 19.10.2009 №427, от 10.11.2011 №2643, </w:t>
      </w:r>
      <w:proofErr w:type="gramStart"/>
      <w:r w:rsidRPr="00795964">
        <w:t>от</w:t>
      </w:r>
      <w:proofErr w:type="gramEnd"/>
      <w:r w:rsidRPr="00795964">
        <w:t xml:space="preserve"> 24.01.2012 №39, от 31.01.2012 №69);</w:t>
      </w:r>
    </w:p>
    <w:p w:rsidR="00795964" w:rsidRPr="00795964" w:rsidRDefault="00795964" w:rsidP="00795964">
      <w:pPr>
        <w:spacing w:after="0"/>
        <w:ind w:firstLine="709"/>
        <w:jc w:val="both"/>
      </w:pPr>
      <w:r w:rsidRPr="00795964">
        <w:t>Примерная образовательная программа для общеобразовательной школы по искусству (</w:t>
      </w:r>
      <w:proofErr w:type="gramStart"/>
      <w:r w:rsidRPr="00795964">
        <w:t>ИЗО</w:t>
      </w:r>
      <w:proofErr w:type="gramEnd"/>
      <w:r w:rsidRPr="00795964">
        <w:t>);</w:t>
      </w:r>
    </w:p>
    <w:p w:rsidR="00795964" w:rsidRPr="00795964" w:rsidRDefault="00795964" w:rsidP="00795964">
      <w:pPr>
        <w:spacing w:after="0"/>
        <w:ind w:firstLine="709"/>
        <w:jc w:val="both"/>
      </w:pPr>
      <w:r w:rsidRPr="00795964">
        <w:t xml:space="preserve">Авторская программа под редакцией Б.Н. </w:t>
      </w:r>
      <w:proofErr w:type="spellStart"/>
      <w:r w:rsidRPr="00795964">
        <w:t>Неменского</w:t>
      </w:r>
      <w:proofErr w:type="spellEnd"/>
      <w:r w:rsidRPr="00795964">
        <w:t xml:space="preserve"> «Изобразительное искусство и художественный труд».</w:t>
      </w:r>
    </w:p>
    <w:p w:rsidR="00EC377E" w:rsidRPr="00EC377E" w:rsidRDefault="00EC377E" w:rsidP="00EC377E">
      <w:pPr>
        <w:widowControl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795964" w:rsidRPr="006B25B9" w:rsidRDefault="00795964" w:rsidP="00795964">
      <w:pPr>
        <w:ind w:firstLine="709"/>
        <w:jc w:val="both"/>
        <w:rPr>
          <w:rFonts w:eastAsia="Times New Roman"/>
          <w:b/>
          <w:iCs/>
        </w:rPr>
      </w:pPr>
      <w:r w:rsidRPr="006B25B9">
        <w:rPr>
          <w:rFonts w:eastAsia="Times New Roman"/>
          <w:b/>
          <w:iCs/>
        </w:rPr>
        <w:t>Ц</w:t>
      </w:r>
      <w:r w:rsidRPr="006B25B9">
        <w:rPr>
          <w:rFonts w:eastAsia="Times New Roman"/>
          <w:b/>
          <w:bCs/>
          <w:iCs/>
        </w:rPr>
        <w:t>ели</w:t>
      </w:r>
      <w:r w:rsidRPr="006B25B9">
        <w:rPr>
          <w:rFonts w:eastAsia="Times New Roman"/>
          <w:b/>
          <w:iCs/>
        </w:rPr>
        <w:t xml:space="preserve">: </w:t>
      </w:r>
    </w:p>
    <w:p w:rsidR="00795964" w:rsidRPr="006B25B9" w:rsidRDefault="00795964" w:rsidP="00795964">
      <w:pPr>
        <w:numPr>
          <w:ilvl w:val="0"/>
          <w:numId w:val="5"/>
        </w:numPr>
        <w:spacing w:after="0"/>
        <w:jc w:val="both"/>
        <w:rPr>
          <w:rFonts w:eastAsia="Times New Roman"/>
        </w:rPr>
      </w:pPr>
      <w:r w:rsidRPr="006B25B9">
        <w:rPr>
          <w:rFonts w:eastAsia="Times New Roman"/>
          <w:b/>
          <w:bCs/>
        </w:rPr>
        <w:t>развитие</w:t>
      </w:r>
      <w:r w:rsidRPr="006B25B9">
        <w:rPr>
          <w:rFonts w:eastAsia="Times New Roman"/>
        </w:rPr>
        <w:t xml:space="preserve"> художественно-творческих способностей учащихся, образного и асс</w:t>
      </w:r>
      <w:r w:rsidRPr="006B25B9">
        <w:rPr>
          <w:rFonts w:eastAsia="Times New Roman"/>
        </w:rPr>
        <w:t>о</w:t>
      </w:r>
      <w:r w:rsidRPr="006B25B9">
        <w:rPr>
          <w:rFonts w:eastAsia="Times New Roman"/>
        </w:rPr>
        <w:t xml:space="preserve">циативного мышления, фантазии, зрительно-образной памяти, эмоционально-эстетического восприятия действительности; </w:t>
      </w:r>
    </w:p>
    <w:p w:rsidR="00795964" w:rsidRPr="006B25B9" w:rsidRDefault="00795964" w:rsidP="00795964">
      <w:pPr>
        <w:numPr>
          <w:ilvl w:val="0"/>
          <w:numId w:val="5"/>
        </w:numPr>
        <w:spacing w:after="0"/>
        <w:jc w:val="both"/>
        <w:rPr>
          <w:rFonts w:eastAsia="Times New Roman"/>
        </w:rPr>
      </w:pPr>
      <w:r w:rsidRPr="006B25B9">
        <w:rPr>
          <w:rFonts w:eastAsia="Times New Roman"/>
          <w:b/>
          <w:bCs/>
        </w:rPr>
        <w:t>воспитание</w:t>
      </w:r>
      <w:r w:rsidRPr="006B25B9">
        <w:rPr>
          <w:rFonts w:eastAsia="Times New Roman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795964" w:rsidRPr="006B25B9" w:rsidRDefault="00795964" w:rsidP="00795964">
      <w:pPr>
        <w:numPr>
          <w:ilvl w:val="0"/>
          <w:numId w:val="5"/>
        </w:numPr>
        <w:spacing w:after="0"/>
        <w:jc w:val="both"/>
        <w:rPr>
          <w:rFonts w:eastAsia="Times New Roman"/>
        </w:rPr>
      </w:pPr>
      <w:r w:rsidRPr="006B25B9">
        <w:rPr>
          <w:rFonts w:eastAsia="Times New Roman"/>
          <w:b/>
          <w:bCs/>
        </w:rPr>
        <w:t>освоение знаний</w:t>
      </w:r>
      <w:r w:rsidRPr="006B25B9">
        <w:rPr>
          <w:rFonts w:eastAsia="Times New Roman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</w:t>
      </w:r>
      <w:r w:rsidRPr="006B25B9">
        <w:rPr>
          <w:rFonts w:eastAsia="Times New Roman"/>
        </w:rPr>
        <w:t>и</w:t>
      </w:r>
      <w:r w:rsidRPr="006B25B9">
        <w:rPr>
          <w:rFonts w:eastAsia="Times New Roman"/>
        </w:rPr>
        <w:t>альных функциях живописи, графики, декоративно-прикладного искусства, скульптуры, дизайна, архитектуры; знакомство с образным языком изобразител</w:t>
      </w:r>
      <w:r w:rsidRPr="006B25B9">
        <w:rPr>
          <w:rFonts w:eastAsia="Times New Roman"/>
        </w:rPr>
        <w:t>ь</w:t>
      </w:r>
      <w:r w:rsidRPr="006B25B9">
        <w:rPr>
          <w:rFonts w:eastAsia="Times New Roman"/>
        </w:rPr>
        <w:t>ных (пластических) искусств на основе творческого опыта;</w:t>
      </w:r>
    </w:p>
    <w:p w:rsidR="00795964" w:rsidRPr="006B25B9" w:rsidRDefault="00795964" w:rsidP="00795964">
      <w:pPr>
        <w:numPr>
          <w:ilvl w:val="0"/>
          <w:numId w:val="5"/>
        </w:numPr>
        <w:spacing w:after="0"/>
        <w:jc w:val="both"/>
        <w:rPr>
          <w:rFonts w:eastAsia="Times New Roman"/>
        </w:rPr>
      </w:pPr>
      <w:r w:rsidRPr="006B25B9">
        <w:rPr>
          <w:rFonts w:eastAsia="Times New Roman"/>
          <w:b/>
          <w:bCs/>
        </w:rPr>
        <w:lastRenderedPageBreak/>
        <w:t>овладение умениями и навыками</w:t>
      </w:r>
      <w:r w:rsidRPr="006B25B9">
        <w:rPr>
          <w:rFonts w:eastAsia="Times New Roman"/>
        </w:rPr>
        <w:t xml:space="preserve"> художественной деятельности, разнообразн</w:t>
      </w:r>
      <w:r w:rsidRPr="006B25B9">
        <w:rPr>
          <w:rFonts w:eastAsia="Times New Roman"/>
        </w:rPr>
        <w:t>ы</w:t>
      </w:r>
      <w:r w:rsidRPr="006B25B9">
        <w:rPr>
          <w:rFonts w:eastAsia="Times New Roman"/>
        </w:rPr>
        <w:t>ми формами изображения на плоскости и в объеме (с натуры, по памяти, предста</w:t>
      </w:r>
      <w:r w:rsidRPr="006B25B9">
        <w:rPr>
          <w:rFonts w:eastAsia="Times New Roman"/>
        </w:rPr>
        <w:t>в</w:t>
      </w:r>
      <w:r w:rsidRPr="006B25B9">
        <w:rPr>
          <w:rFonts w:eastAsia="Times New Roman"/>
        </w:rPr>
        <w:t xml:space="preserve">лению, воображению); </w:t>
      </w:r>
    </w:p>
    <w:p w:rsidR="00795964" w:rsidRDefault="00795964" w:rsidP="00795964">
      <w:pPr>
        <w:numPr>
          <w:ilvl w:val="0"/>
          <w:numId w:val="5"/>
        </w:numPr>
        <w:spacing w:after="0"/>
        <w:jc w:val="both"/>
        <w:rPr>
          <w:rFonts w:eastAsia="Times New Roman"/>
        </w:rPr>
      </w:pPr>
      <w:r w:rsidRPr="006B25B9">
        <w:rPr>
          <w:rFonts w:eastAsia="Times New Roman"/>
          <w:b/>
        </w:rPr>
        <w:t xml:space="preserve">формирование </w:t>
      </w:r>
      <w:r w:rsidRPr="006B25B9">
        <w:rPr>
          <w:rFonts w:eastAsia="Times New Roman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795964" w:rsidRDefault="00795964" w:rsidP="00795964">
      <w:pPr>
        <w:spacing w:after="0"/>
        <w:ind w:left="720"/>
        <w:jc w:val="both"/>
        <w:rPr>
          <w:rFonts w:eastAsia="Times New Roman"/>
        </w:rPr>
      </w:pPr>
    </w:p>
    <w:p w:rsidR="00795964" w:rsidRPr="00773068" w:rsidRDefault="00795964" w:rsidP="00795964">
      <w:pPr>
        <w:ind w:firstLine="567"/>
        <w:jc w:val="both"/>
      </w:pPr>
      <w:r>
        <w:t>Согласно учебному</w:t>
      </w:r>
      <w:r w:rsidRPr="00773068">
        <w:t xml:space="preserve"> план</w:t>
      </w:r>
      <w:r>
        <w:t>у</w:t>
      </w:r>
      <w:r w:rsidRPr="00773068">
        <w:t xml:space="preserve"> </w:t>
      </w:r>
      <w:r>
        <w:t xml:space="preserve">МКОУ </w:t>
      </w:r>
      <w:proofErr w:type="spellStart"/>
      <w:r>
        <w:t>Дубской</w:t>
      </w:r>
      <w:proofErr w:type="spellEnd"/>
      <w:r>
        <w:t xml:space="preserve"> СОШ </w:t>
      </w:r>
      <w:r w:rsidRPr="00773068">
        <w:t>отводит</w:t>
      </w:r>
      <w:r>
        <w:t>ся</w:t>
      </w:r>
      <w:r w:rsidRPr="00773068">
        <w:t xml:space="preserve"> 280 часов для обязател</w:t>
      </w:r>
      <w:r w:rsidRPr="00773068">
        <w:t>ь</w:t>
      </w:r>
      <w:r w:rsidRPr="00773068">
        <w:t xml:space="preserve">ного изучения «Искусства» на этапе </w:t>
      </w:r>
      <w:r w:rsidRPr="00773068">
        <w:rPr>
          <w:iCs/>
        </w:rPr>
        <w:t>основного</w:t>
      </w:r>
      <w:r w:rsidRPr="00773068">
        <w:t xml:space="preserve"> общего образования, которое представлено двумя образовательными компонентами: «Изобразительное искусство» и «Музыкальное искусство». В том числе: на «Искусство (</w:t>
      </w:r>
      <w:r w:rsidRPr="00260D62">
        <w:rPr>
          <w:bCs/>
        </w:rPr>
        <w:t>ИЗО</w:t>
      </w:r>
      <w:r w:rsidRPr="00773068">
        <w:t xml:space="preserve">)» в </w:t>
      </w:r>
      <w:r w:rsidRPr="00773068">
        <w:rPr>
          <w:lang w:val="en-US"/>
        </w:rPr>
        <w:t>V</w:t>
      </w:r>
      <w:r w:rsidRPr="00773068">
        <w:t xml:space="preserve">, </w:t>
      </w:r>
      <w:r w:rsidRPr="00773068">
        <w:rPr>
          <w:lang w:val="en-US"/>
        </w:rPr>
        <w:t>VI</w:t>
      </w:r>
      <w:r w:rsidRPr="00773068">
        <w:t xml:space="preserve"> и </w:t>
      </w:r>
      <w:proofErr w:type="gramStart"/>
      <w:r w:rsidRPr="00773068">
        <w:rPr>
          <w:lang w:val="en-US"/>
        </w:rPr>
        <w:t>VII</w:t>
      </w:r>
      <w:proofErr w:type="gramEnd"/>
      <w:r w:rsidRPr="00773068">
        <w:t xml:space="preserve">классах по </w:t>
      </w:r>
      <w:r>
        <w:t>34(</w:t>
      </w:r>
      <w:r w:rsidRPr="00773068">
        <w:t>35</w:t>
      </w:r>
      <w:r>
        <w:t>)</w:t>
      </w:r>
      <w:r w:rsidRPr="00773068">
        <w:t xml:space="preserve"> часов, из ра</w:t>
      </w:r>
      <w:r w:rsidRPr="00773068">
        <w:t>с</w:t>
      </w:r>
      <w:r w:rsidRPr="00773068">
        <w:t xml:space="preserve">чета 1 учебный час в неделю, в </w:t>
      </w:r>
      <w:r w:rsidRPr="00773068">
        <w:rPr>
          <w:lang w:val="en-US"/>
        </w:rPr>
        <w:t>VIII</w:t>
      </w:r>
      <w:r w:rsidRPr="00773068">
        <w:t xml:space="preserve"> и </w:t>
      </w:r>
      <w:r w:rsidRPr="00773068">
        <w:rPr>
          <w:lang w:val="en-US"/>
        </w:rPr>
        <w:t>IX</w:t>
      </w:r>
      <w:r w:rsidRPr="00773068">
        <w:t xml:space="preserve"> – по 17 часов, из расчета 1 учебный час в две н</w:t>
      </w:r>
      <w:r w:rsidRPr="00773068">
        <w:t>е</w:t>
      </w:r>
      <w:r w:rsidRPr="00773068">
        <w:t xml:space="preserve">дели. </w:t>
      </w:r>
    </w:p>
    <w:p w:rsidR="00795964" w:rsidRPr="00773068" w:rsidRDefault="00795964" w:rsidP="00795964">
      <w:pPr>
        <w:ind w:firstLine="567"/>
        <w:jc w:val="both"/>
      </w:pPr>
      <w:r w:rsidRPr="00773068">
        <w:t>Программа «Искусство (</w:t>
      </w:r>
      <w:proofErr w:type="gramStart"/>
      <w:r w:rsidRPr="00260D62">
        <w:rPr>
          <w:bCs/>
        </w:rPr>
        <w:t>ИЗО</w:t>
      </w:r>
      <w:proofErr w:type="gramEnd"/>
      <w:r w:rsidRPr="00773068">
        <w:t xml:space="preserve">)» рассчитана на 140 учебных часов. </w:t>
      </w:r>
    </w:p>
    <w:p w:rsidR="001B54DF" w:rsidRDefault="001B54DF" w:rsidP="00BD7C79">
      <w:pPr>
        <w:widowControl w:val="0"/>
        <w:spacing w:before="60" w:after="0" w:line="240" w:lineRule="auto"/>
        <w:rPr>
          <w:rFonts w:eastAsia="Times New Roman"/>
          <w:b/>
          <w:lang w:eastAsia="ru-RU"/>
        </w:rPr>
      </w:pPr>
    </w:p>
    <w:p w:rsidR="00514FF7" w:rsidRPr="00514FF7" w:rsidRDefault="00514FF7" w:rsidP="00BD7C79">
      <w:pPr>
        <w:widowControl w:val="0"/>
        <w:spacing w:before="60" w:after="0" w:line="240" w:lineRule="auto"/>
        <w:jc w:val="center"/>
        <w:rPr>
          <w:rFonts w:eastAsia="Times New Roman"/>
          <w:b/>
          <w:lang w:eastAsia="ru-RU"/>
        </w:rPr>
      </w:pPr>
      <w:r w:rsidRPr="00514FF7">
        <w:rPr>
          <w:rFonts w:eastAsia="Times New Roman"/>
          <w:b/>
          <w:lang w:eastAsia="ru-RU"/>
        </w:rPr>
        <w:t>ТЕМАТИЧЕСКОЕ ПЛАНИРОВАНИЕ</w:t>
      </w:r>
    </w:p>
    <w:p w:rsidR="00BD7C79" w:rsidRPr="00BD7C79" w:rsidRDefault="00BD7C79" w:rsidP="00BD7C79">
      <w:pPr>
        <w:pStyle w:val="a6"/>
        <w:ind w:firstLine="709"/>
        <w:jc w:val="both"/>
        <w:textAlignment w:val="top"/>
        <w:rPr>
          <w:sz w:val="24"/>
          <w:szCs w:val="24"/>
        </w:rPr>
      </w:pPr>
      <w:bookmarkStart w:id="0" w:name="_GoBack"/>
      <w:bookmarkEnd w:id="0"/>
      <w:r w:rsidRPr="00BD7C79">
        <w:rPr>
          <w:sz w:val="24"/>
          <w:szCs w:val="24"/>
        </w:rPr>
        <w:t>Содержание предмета искусство «ИЗО» в основной школе построено по принципу углу</w:t>
      </w:r>
      <w:r w:rsidRPr="00BD7C79">
        <w:rPr>
          <w:sz w:val="24"/>
          <w:szCs w:val="24"/>
        </w:rPr>
        <w:t>б</w:t>
      </w:r>
      <w:r w:rsidRPr="00BD7C79">
        <w:rPr>
          <w:sz w:val="24"/>
          <w:szCs w:val="24"/>
        </w:rPr>
        <w:t xml:space="preserve">ленного изучения каждого вида искусства. </w:t>
      </w:r>
    </w:p>
    <w:tbl>
      <w:tblPr>
        <w:tblStyle w:val="a7"/>
        <w:tblW w:w="10349" w:type="dxa"/>
        <w:tblInd w:w="-601" w:type="dxa"/>
        <w:tblLook w:val="04A0"/>
      </w:tblPr>
      <w:tblGrid>
        <w:gridCol w:w="817"/>
        <w:gridCol w:w="5421"/>
        <w:gridCol w:w="822"/>
        <w:gridCol w:w="822"/>
        <w:gridCol w:w="822"/>
        <w:gridCol w:w="822"/>
        <w:gridCol w:w="823"/>
      </w:tblGrid>
      <w:tr w:rsidR="00BD7C79" w:rsidRPr="00D64995" w:rsidTr="00CA2E54">
        <w:tc>
          <w:tcPr>
            <w:tcW w:w="817" w:type="dxa"/>
            <w:vMerge w:val="restart"/>
            <w:shd w:val="clear" w:color="auto" w:fill="EAF1DD" w:themeFill="accent3" w:themeFillTint="33"/>
            <w:vAlign w:val="center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4995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64995">
              <w:rPr>
                <w:b/>
                <w:color w:val="000000"/>
              </w:rPr>
              <w:t>п</w:t>
            </w:r>
            <w:proofErr w:type="spellEnd"/>
            <w:proofErr w:type="gramEnd"/>
            <w:r w:rsidRPr="00D64995">
              <w:rPr>
                <w:b/>
                <w:color w:val="000000"/>
              </w:rPr>
              <w:t>/</w:t>
            </w:r>
            <w:proofErr w:type="spellStart"/>
            <w:r w:rsidRPr="00D6499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421" w:type="dxa"/>
            <w:vMerge w:val="restart"/>
            <w:shd w:val="clear" w:color="auto" w:fill="EAF1DD" w:themeFill="accent3" w:themeFillTint="33"/>
            <w:vAlign w:val="center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4995">
              <w:rPr>
                <w:b/>
                <w:color w:val="000000"/>
              </w:rPr>
              <w:t>Содержание</w:t>
            </w:r>
          </w:p>
        </w:tc>
        <w:tc>
          <w:tcPr>
            <w:tcW w:w="4111" w:type="dxa"/>
            <w:gridSpan w:val="5"/>
            <w:shd w:val="clear" w:color="auto" w:fill="EAF1DD" w:themeFill="accent3" w:themeFillTint="33"/>
            <w:vAlign w:val="center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4995">
              <w:rPr>
                <w:b/>
                <w:color w:val="000000"/>
              </w:rPr>
              <w:t xml:space="preserve">Количество часов </w:t>
            </w:r>
          </w:p>
        </w:tc>
      </w:tr>
      <w:tr w:rsidR="00BD7C79" w:rsidTr="00CA2E54">
        <w:tc>
          <w:tcPr>
            <w:tcW w:w="817" w:type="dxa"/>
            <w:vMerge/>
            <w:shd w:val="clear" w:color="auto" w:fill="EAF1DD" w:themeFill="accent3" w:themeFillTint="33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1" w:type="dxa"/>
            <w:vMerge/>
            <w:shd w:val="clear" w:color="auto" w:fill="EAF1DD" w:themeFill="accent3" w:themeFillTint="33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EAF1DD" w:themeFill="accent3" w:themeFillTint="33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shd w:val="clear" w:color="auto" w:fill="EAF1DD" w:themeFill="accent3" w:themeFillTint="33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shd w:val="clear" w:color="auto" w:fill="EAF1DD" w:themeFill="accent3" w:themeFillTint="33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shd w:val="clear" w:color="auto" w:fill="EAF1DD" w:themeFill="accent3" w:themeFillTint="33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3" w:type="dxa"/>
            <w:shd w:val="clear" w:color="auto" w:fill="EAF1DD" w:themeFill="accent3" w:themeFillTint="33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D7C79" w:rsidTr="00CA2E54">
        <w:tc>
          <w:tcPr>
            <w:tcW w:w="6238" w:type="dxa"/>
            <w:gridSpan w:val="2"/>
          </w:tcPr>
          <w:p w:rsidR="00BD7C79" w:rsidRPr="00FA259E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</w:rPr>
            </w:pPr>
            <w:r w:rsidRPr="00FA259E">
              <w:rPr>
                <w:b/>
                <w:color w:val="000000"/>
              </w:rPr>
              <w:t xml:space="preserve">Тема года: </w:t>
            </w:r>
            <w:r w:rsidRPr="00FA259E">
              <w:rPr>
                <w:b/>
                <w:i/>
                <w:color w:val="000000"/>
              </w:rPr>
              <w:t>Декоративно-прикладное искусство в жи</w:t>
            </w:r>
            <w:r w:rsidRPr="00FA259E">
              <w:rPr>
                <w:b/>
                <w:i/>
                <w:color w:val="000000"/>
              </w:rPr>
              <w:t>з</w:t>
            </w:r>
            <w:r w:rsidRPr="00FA259E">
              <w:rPr>
                <w:b/>
                <w:i/>
                <w:color w:val="000000"/>
              </w:rPr>
              <w:t>ни человека.</w:t>
            </w:r>
          </w:p>
        </w:tc>
        <w:tc>
          <w:tcPr>
            <w:tcW w:w="822" w:type="dxa"/>
          </w:tcPr>
          <w:p w:rsidR="00BD7C79" w:rsidRPr="002017B3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2017B3">
              <w:rPr>
                <w:b/>
                <w:color w:val="000000"/>
              </w:rPr>
              <w:t>34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 w:val="restart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1" w:type="dxa"/>
          </w:tcPr>
          <w:p w:rsidR="00BD7C79" w:rsidRPr="003A4FC4" w:rsidRDefault="00BD7C79" w:rsidP="00CA2E54">
            <w:r w:rsidRPr="003A4FC4">
              <w:t>Древние корни народного искусства.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3A4FC4">
              <w:t>8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1" w:type="dxa"/>
          </w:tcPr>
          <w:p w:rsidR="00BD7C79" w:rsidRPr="003A4FC4" w:rsidRDefault="00BD7C79" w:rsidP="00CA2E54">
            <w:r w:rsidRPr="00D64995">
              <w:t>Связь времён в народном искусстве.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1" w:type="dxa"/>
          </w:tcPr>
          <w:p w:rsidR="00BD7C79" w:rsidRPr="003A4FC4" w:rsidRDefault="00BD7C79" w:rsidP="00CA2E54">
            <w:r w:rsidRPr="00D64995">
              <w:t>Декоративное искусство в современном мире.</w:t>
            </w:r>
          </w:p>
        </w:tc>
        <w:tc>
          <w:tcPr>
            <w:tcW w:w="822" w:type="dxa"/>
          </w:tcPr>
          <w:p w:rsidR="00BD7C79" w:rsidRPr="00AA5071" w:rsidRDefault="00BD7C79" w:rsidP="00CA2E54">
            <w:pPr>
              <w:tabs>
                <w:tab w:val="center" w:pos="303"/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</w:rPr>
            </w:pPr>
            <w:r w:rsidRPr="00AA5071">
              <w:rPr>
                <w:b/>
                <w:color w:val="000000"/>
              </w:rPr>
              <w:tab/>
              <w:t>7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1" w:type="dxa"/>
          </w:tcPr>
          <w:p w:rsidR="00BD7C79" w:rsidRPr="00AA5071" w:rsidRDefault="00BD7C79" w:rsidP="00CA2E54">
            <w:r w:rsidRPr="00AA5071">
              <w:t>Декор- человек, общество, время.</w:t>
            </w:r>
          </w:p>
        </w:tc>
        <w:tc>
          <w:tcPr>
            <w:tcW w:w="822" w:type="dxa"/>
          </w:tcPr>
          <w:p w:rsidR="00BD7C79" w:rsidRPr="00AA5071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AA5071">
              <w:rPr>
                <w:color w:val="000000"/>
              </w:rPr>
              <w:t xml:space="preserve">11 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6238" w:type="dxa"/>
            <w:gridSpan w:val="2"/>
          </w:tcPr>
          <w:p w:rsidR="00BD7C79" w:rsidRPr="00FA259E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</w:rPr>
            </w:pPr>
            <w:r w:rsidRPr="00FA259E">
              <w:rPr>
                <w:b/>
                <w:color w:val="000000"/>
              </w:rPr>
              <w:t xml:space="preserve">Тема года: </w:t>
            </w:r>
            <w:r w:rsidRPr="00FA259E">
              <w:rPr>
                <w:b/>
                <w:i/>
                <w:color w:val="000000"/>
              </w:rPr>
              <w:t>Изобразительное искусство в жизни чел</w:t>
            </w:r>
            <w:r w:rsidRPr="00FA259E">
              <w:rPr>
                <w:b/>
                <w:i/>
                <w:color w:val="000000"/>
              </w:rPr>
              <w:t>о</w:t>
            </w:r>
            <w:r w:rsidRPr="00FA259E">
              <w:rPr>
                <w:b/>
                <w:i/>
                <w:color w:val="000000"/>
              </w:rPr>
              <w:t>века.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Pr="007F793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7F7939">
              <w:rPr>
                <w:b/>
                <w:color w:val="000000"/>
              </w:rPr>
              <w:t>34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 w:val="restart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D64995">
              <w:rPr>
                <w:color w:val="000000"/>
              </w:rPr>
              <w:t>Виды изобразительного искусства и основы о</w:t>
            </w:r>
            <w:r w:rsidRPr="00D64995">
              <w:rPr>
                <w:color w:val="000000"/>
              </w:rPr>
              <w:t>б</w:t>
            </w:r>
            <w:r w:rsidRPr="00D64995">
              <w:rPr>
                <w:color w:val="000000"/>
              </w:rPr>
              <w:t>разного языка.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D64995">
              <w:rPr>
                <w:color w:val="000000"/>
              </w:rPr>
              <w:t>Мир наших вещей. Натюрморт.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D64995">
              <w:rPr>
                <w:color w:val="000000"/>
              </w:rPr>
              <w:t>Вглядываясь в человека. Портрет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D64995">
              <w:rPr>
                <w:color w:val="000000"/>
              </w:rPr>
              <w:t>Человек и пространство. Пейзаж.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C79" w:rsidRPr="00BC3B4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</w:rPr>
            </w:pPr>
            <w:r w:rsidRPr="00BC3B49">
              <w:rPr>
                <w:b/>
                <w:color w:val="000000"/>
              </w:rPr>
              <w:t>Тема года:</w:t>
            </w:r>
            <w:r w:rsidRPr="00FA259E">
              <w:rPr>
                <w:b/>
              </w:rPr>
              <w:t xml:space="preserve"> </w:t>
            </w:r>
            <w:r w:rsidRPr="00274049">
              <w:rPr>
                <w:b/>
                <w:i/>
              </w:rPr>
              <w:t>Изобразительное искусство в жизни чел</w:t>
            </w:r>
            <w:r w:rsidRPr="00274049">
              <w:rPr>
                <w:b/>
                <w:i/>
              </w:rPr>
              <w:t>о</w:t>
            </w:r>
            <w:r w:rsidRPr="00274049">
              <w:rPr>
                <w:b/>
                <w:i/>
              </w:rPr>
              <w:t>века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Pr="007F793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7F7939">
              <w:rPr>
                <w:b/>
                <w:color w:val="000000"/>
              </w:rPr>
              <w:t>34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D64995">
              <w:rPr>
                <w:color w:val="000000"/>
              </w:rPr>
              <w:t>Изображение фигуры человека и образ человека.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D64995">
              <w:rPr>
                <w:color w:val="000000"/>
              </w:rPr>
              <w:t>Поэзия повседневности.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D64995">
              <w:rPr>
                <w:color w:val="000000"/>
              </w:rPr>
              <w:t>Великие темы жизни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D64995">
              <w:rPr>
                <w:color w:val="000000"/>
              </w:rPr>
              <w:t>Реальность жизни и художественный образ.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6238" w:type="dxa"/>
            <w:gridSpan w:val="2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Тема года: А</w:t>
            </w:r>
            <w:r w:rsidRPr="003466C8">
              <w:rPr>
                <w:rFonts w:eastAsia="Times New Roman"/>
                <w:b/>
                <w:bCs/>
                <w:i/>
                <w:color w:val="000000"/>
                <w:szCs w:val="24"/>
              </w:rPr>
              <w:t>рхитектура и монументальные виды и</w:t>
            </w:r>
            <w:r w:rsidRPr="003466C8">
              <w:rPr>
                <w:rFonts w:eastAsia="Times New Roman"/>
                <w:b/>
                <w:bCs/>
                <w:i/>
                <w:color w:val="000000"/>
                <w:szCs w:val="24"/>
              </w:rPr>
              <w:t>с</w:t>
            </w:r>
            <w:r w:rsidRPr="003466C8">
              <w:rPr>
                <w:rFonts w:eastAsia="Times New Roman"/>
                <w:b/>
                <w:bCs/>
                <w:i/>
                <w:color w:val="000000"/>
                <w:szCs w:val="24"/>
              </w:rPr>
              <w:t>кусства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Pr="00AD58C0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AD58C0">
              <w:rPr>
                <w:b/>
                <w:color w:val="000000"/>
              </w:rPr>
              <w:t>17</w:t>
            </w: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 w:val="restart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AD58C0" w:rsidRDefault="00BD7C79" w:rsidP="00CA2E54">
            <w:pPr>
              <w:rPr>
                <w:szCs w:val="24"/>
              </w:rPr>
            </w:pPr>
            <w:r w:rsidRPr="00AD58C0">
              <w:rPr>
                <w:szCs w:val="24"/>
              </w:rPr>
              <w:t>Дизайн и архитектура – конструктивные искусс</w:t>
            </w:r>
            <w:r w:rsidRPr="00AD58C0">
              <w:rPr>
                <w:szCs w:val="24"/>
              </w:rPr>
              <w:t>т</w:t>
            </w:r>
            <w:r w:rsidRPr="00AD58C0">
              <w:rPr>
                <w:szCs w:val="24"/>
              </w:rPr>
              <w:t xml:space="preserve">ва в ряду пространственных искусств. Художник – дизайн – архитектура. </w:t>
            </w:r>
          </w:p>
          <w:p w:rsidR="00BD7C79" w:rsidRPr="00AD58C0" w:rsidRDefault="00BD7C79" w:rsidP="00CA2E54">
            <w:pPr>
              <w:rPr>
                <w:szCs w:val="24"/>
              </w:rPr>
            </w:pPr>
            <w:r w:rsidRPr="00AD58C0">
              <w:rPr>
                <w:szCs w:val="24"/>
              </w:rPr>
              <w:t>Искусство композиции – основа дизайна и арх</w:t>
            </w:r>
            <w:r w:rsidRPr="00AD58C0">
              <w:rPr>
                <w:szCs w:val="24"/>
              </w:rPr>
              <w:t>и</w:t>
            </w:r>
            <w:r w:rsidRPr="00AD58C0">
              <w:rPr>
                <w:szCs w:val="24"/>
              </w:rPr>
              <w:t xml:space="preserve">тектуры 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Pr="00AD58C0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AD58C0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AD58C0" w:rsidRDefault="00BD7C79" w:rsidP="00CA2E54">
            <w:pPr>
              <w:rPr>
                <w:szCs w:val="24"/>
              </w:rPr>
            </w:pPr>
            <w:r w:rsidRPr="00AD58C0">
              <w:rPr>
                <w:szCs w:val="24"/>
              </w:rPr>
              <w:t xml:space="preserve">Художественный язык конструктивных искусств. В мире вещей и зданий (5 часов) 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AD58C0" w:rsidRDefault="00BD7C79" w:rsidP="00CA2E54">
            <w:pPr>
              <w:rPr>
                <w:szCs w:val="24"/>
              </w:rPr>
            </w:pPr>
            <w:r w:rsidRPr="00AD58C0">
              <w:rPr>
                <w:szCs w:val="24"/>
              </w:rPr>
              <w:t xml:space="preserve">Город и человек. </w:t>
            </w:r>
          </w:p>
          <w:p w:rsidR="00BD7C79" w:rsidRPr="00AD58C0" w:rsidRDefault="00BD7C79" w:rsidP="00CA2E54">
            <w:pPr>
              <w:rPr>
                <w:szCs w:val="24"/>
              </w:rPr>
            </w:pPr>
            <w:r w:rsidRPr="00AD58C0">
              <w:rPr>
                <w:szCs w:val="24"/>
              </w:rPr>
              <w:t xml:space="preserve">Социальное значение дизайна и архитектуры как среды жизни человека 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817" w:type="dxa"/>
            <w:vMerge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AD58C0" w:rsidRDefault="00BD7C79" w:rsidP="00CA2E54">
            <w:pPr>
              <w:rPr>
                <w:szCs w:val="24"/>
              </w:rPr>
            </w:pPr>
            <w:r w:rsidRPr="00AD58C0">
              <w:rPr>
                <w:szCs w:val="24"/>
              </w:rPr>
              <w:t xml:space="preserve">Человек в зеркале дизайна и архитектуры  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BD7C79" w:rsidTr="00CA2E54">
        <w:tc>
          <w:tcPr>
            <w:tcW w:w="6238" w:type="dxa"/>
            <w:gridSpan w:val="2"/>
          </w:tcPr>
          <w:p w:rsidR="00BD7C79" w:rsidRPr="00E42ED7" w:rsidRDefault="00BD7C79" w:rsidP="00CA2E54">
            <w:pPr>
              <w:rPr>
                <w:b/>
                <w:sz w:val="28"/>
                <w:szCs w:val="28"/>
              </w:rPr>
            </w:pPr>
            <w:r w:rsidRPr="00E42ED7">
              <w:rPr>
                <w:b/>
              </w:rPr>
              <w:t xml:space="preserve">Тема года: </w:t>
            </w:r>
            <w:r w:rsidRPr="00E42ED7">
              <w:rPr>
                <w:b/>
                <w:i/>
              </w:rPr>
              <w:t>Синтез искусств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Pr="00E42ED7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E42ED7">
              <w:rPr>
                <w:b/>
                <w:color w:val="000000"/>
              </w:rPr>
              <w:t>17</w:t>
            </w:r>
          </w:p>
        </w:tc>
      </w:tr>
      <w:tr w:rsidR="00BD7C79" w:rsidTr="00CA2E54">
        <w:tc>
          <w:tcPr>
            <w:tcW w:w="817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E42ED7" w:rsidRDefault="00BD7C79" w:rsidP="00CA2E54">
            <w:pPr>
              <w:tabs>
                <w:tab w:val="left" w:pos="977"/>
              </w:tabs>
              <w:rPr>
                <w:szCs w:val="24"/>
              </w:rPr>
            </w:pPr>
            <w:r w:rsidRPr="00E42ED7">
              <w:rPr>
                <w:szCs w:val="24"/>
              </w:rPr>
              <w:t>Изобразительный язык и эмоционально-ценностное содержание синтетических искусств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D7C79" w:rsidTr="00CA2E54">
        <w:tc>
          <w:tcPr>
            <w:tcW w:w="817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E42ED7" w:rsidRDefault="00BD7C79" w:rsidP="00CA2E54">
            <w:pPr>
              <w:tabs>
                <w:tab w:val="left" w:pos="977"/>
              </w:tabs>
              <w:rPr>
                <w:szCs w:val="24"/>
              </w:rPr>
            </w:pPr>
            <w:r w:rsidRPr="00E42ED7">
              <w:rPr>
                <w:szCs w:val="24"/>
              </w:rPr>
              <w:t>Эволюция изобразительных искусств и выраз</w:t>
            </w:r>
            <w:r w:rsidRPr="00E42ED7">
              <w:rPr>
                <w:szCs w:val="24"/>
              </w:rPr>
              <w:t>и</w:t>
            </w:r>
            <w:r w:rsidRPr="00E42ED7">
              <w:rPr>
                <w:szCs w:val="24"/>
              </w:rPr>
              <w:t xml:space="preserve">тельных средств 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D7C79" w:rsidTr="00CA2E54">
        <w:tc>
          <w:tcPr>
            <w:tcW w:w="817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E42ED7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E42ED7">
              <w:rPr>
                <w:szCs w:val="24"/>
              </w:rPr>
              <w:t>Азбука экранного искусства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D7C79" w:rsidTr="00CA2E54">
        <w:tc>
          <w:tcPr>
            <w:tcW w:w="817" w:type="dxa"/>
          </w:tcPr>
          <w:p w:rsidR="00BD7C79" w:rsidRPr="00D64995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21" w:type="dxa"/>
          </w:tcPr>
          <w:p w:rsidR="00BD7C79" w:rsidRPr="00E42ED7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E42ED7">
              <w:rPr>
                <w:szCs w:val="24"/>
              </w:rPr>
              <w:t>Фильм – искусство и технология</w:t>
            </w: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23" w:type="dxa"/>
          </w:tcPr>
          <w:p w:rsidR="00BD7C79" w:rsidRDefault="00BD7C79" w:rsidP="00CA2E54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C7805" w:rsidRDefault="002C7805" w:rsidP="00BD7C79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</w:p>
    <w:p w:rsidR="00BD7C79" w:rsidRDefault="00BD7C79" w:rsidP="00BD7C79">
      <w:pPr>
        <w:spacing w:after="0"/>
        <w:ind w:firstLine="709"/>
        <w:jc w:val="both"/>
        <w:rPr>
          <w:b/>
        </w:rPr>
      </w:pPr>
    </w:p>
    <w:p w:rsidR="00BD7C79" w:rsidRDefault="00BD7C79" w:rsidP="00BD7C79">
      <w:pPr>
        <w:spacing w:after="0"/>
        <w:ind w:firstLine="709"/>
        <w:jc w:val="both"/>
        <w:rPr>
          <w:b/>
        </w:rPr>
      </w:pPr>
      <w:r w:rsidRPr="009C1C5C">
        <w:rPr>
          <w:b/>
        </w:rPr>
        <w:t>Формами текущего контроля являются:</w:t>
      </w:r>
    </w:p>
    <w:p w:rsidR="00BD7C79" w:rsidRPr="009C1C5C" w:rsidRDefault="00BD7C79" w:rsidP="00BD7C79">
      <w:pPr>
        <w:spacing w:after="0"/>
        <w:ind w:firstLine="709"/>
        <w:jc w:val="both"/>
        <w:rPr>
          <w:b/>
        </w:rPr>
      </w:pPr>
    </w:p>
    <w:p w:rsidR="00BD7C79" w:rsidRPr="009C1C5C" w:rsidRDefault="00BD7C79" w:rsidP="00BD7C79">
      <w:pPr>
        <w:spacing w:after="0"/>
        <w:jc w:val="both"/>
      </w:pPr>
      <w:r>
        <w:rPr>
          <w:b/>
          <w:i/>
        </w:rPr>
        <w:t>-</w:t>
      </w:r>
      <w:r w:rsidRPr="009C1C5C">
        <w:rPr>
          <w:b/>
          <w:i/>
        </w:rPr>
        <w:t>письменная</w:t>
      </w:r>
      <w:r w:rsidRPr="009C1C5C">
        <w:rPr>
          <w:b/>
        </w:rPr>
        <w:t xml:space="preserve"> </w:t>
      </w:r>
      <w:r w:rsidRPr="009C1C5C">
        <w:rPr>
          <w:b/>
          <w:i/>
        </w:rPr>
        <w:t>проверка</w:t>
      </w:r>
      <w:r w:rsidRPr="009C1C5C">
        <w:t> – письменный ответ учащегося на один или систему вопросов (з</w:t>
      </w:r>
      <w:r w:rsidRPr="009C1C5C">
        <w:t>а</w:t>
      </w:r>
      <w:r w:rsidRPr="009C1C5C">
        <w:t>даний).  К письменным ответам относятся: практические, проектные, творческие работы; письменные ответы на вопросы теста</w:t>
      </w:r>
      <w:r>
        <w:t xml:space="preserve">, </w:t>
      </w:r>
      <w:proofErr w:type="spellStart"/>
      <w:r>
        <w:t>изовикторин</w:t>
      </w:r>
      <w:proofErr w:type="spellEnd"/>
      <w:r>
        <w:t xml:space="preserve">, </w:t>
      </w:r>
      <w:proofErr w:type="spellStart"/>
      <w:r>
        <w:t>изокроссвордов</w:t>
      </w:r>
      <w:proofErr w:type="spellEnd"/>
      <w:r w:rsidRPr="009C1C5C">
        <w:t>;</w:t>
      </w:r>
    </w:p>
    <w:p w:rsidR="00BD7C79" w:rsidRPr="009C1C5C" w:rsidRDefault="00BD7C79" w:rsidP="00BD7C79">
      <w:pPr>
        <w:spacing w:after="0"/>
        <w:jc w:val="both"/>
      </w:pPr>
      <w:r w:rsidRPr="009C1C5C">
        <w:rPr>
          <w:b/>
          <w:i/>
        </w:rPr>
        <w:t>- устная проверка</w:t>
      </w:r>
      <w:r w:rsidRPr="009C1C5C">
        <w:t xml:space="preserve"> – устный ответ учащегося на один или систему вопросов. </w:t>
      </w:r>
    </w:p>
    <w:p w:rsidR="00BD7C79" w:rsidRPr="00BD308F" w:rsidRDefault="00BD7C79" w:rsidP="00BD7C79">
      <w:pPr>
        <w:spacing w:after="0"/>
        <w:jc w:val="both"/>
      </w:pPr>
      <w:r w:rsidRPr="009C1C5C">
        <w:rPr>
          <w:b/>
          <w:i/>
        </w:rPr>
        <w:t xml:space="preserve">- </w:t>
      </w:r>
      <w:proofErr w:type="gramStart"/>
      <w:r w:rsidRPr="009C1C5C">
        <w:rPr>
          <w:b/>
          <w:i/>
        </w:rPr>
        <w:t>п</w:t>
      </w:r>
      <w:proofErr w:type="gramEnd"/>
      <w:r w:rsidRPr="009C1C5C">
        <w:rPr>
          <w:b/>
          <w:i/>
        </w:rPr>
        <w:t>рактические  работы</w:t>
      </w:r>
      <w:r w:rsidRPr="009C1C5C">
        <w:t xml:space="preserve"> - выполнение </w:t>
      </w:r>
      <w:r>
        <w:t>художественно-практических заданий.</w:t>
      </w:r>
    </w:p>
    <w:p w:rsidR="002C7805" w:rsidRDefault="002C7805" w:rsidP="00A87254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sectPr w:rsidR="002C7805" w:rsidSect="004E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E69"/>
    <w:rsid w:val="00051BF7"/>
    <w:rsid w:val="001B54DF"/>
    <w:rsid w:val="002C7805"/>
    <w:rsid w:val="004E1C5E"/>
    <w:rsid w:val="00514FF7"/>
    <w:rsid w:val="0062336E"/>
    <w:rsid w:val="007013AD"/>
    <w:rsid w:val="0072402D"/>
    <w:rsid w:val="00795964"/>
    <w:rsid w:val="00A87254"/>
    <w:rsid w:val="00BD7C79"/>
    <w:rsid w:val="00EC377E"/>
    <w:rsid w:val="00EF6AC7"/>
    <w:rsid w:val="00F0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4DF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1B5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unhideWhenUsed/>
    <w:rsid w:val="001B54DF"/>
    <w:pPr>
      <w:suppressAutoHyphens/>
      <w:spacing w:after="120" w:line="240" w:lineRule="auto"/>
      <w:ind w:left="283" w:firstLine="709"/>
      <w:jc w:val="both"/>
    </w:pPr>
    <w:rPr>
      <w:rFonts w:eastAsia="Calibri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B54DF"/>
    <w:rPr>
      <w:rFonts w:ascii="Times New Roman" w:eastAsia="Calibri" w:hAnsi="Times New Roman" w:cs="Times New Roman"/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B54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4DF"/>
  </w:style>
  <w:style w:type="paragraph" w:styleId="a6">
    <w:name w:val="Normal (Web)"/>
    <w:basedOn w:val="a"/>
    <w:uiPriority w:val="99"/>
    <w:rsid w:val="001B54DF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D7C79"/>
    <w:pPr>
      <w:spacing w:after="0" w:line="240" w:lineRule="auto"/>
    </w:pPr>
    <w:rPr>
      <w:rFonts w:eastAsiaTheme="minorEastAsia" w:cstheme="minorBidi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D7C79"/>
    <w:pPr>
      <w:spacing w:after="120" w:line="240" w:lineRule="auto"/>
    </w:pPr>
    <w:rPr>
      <w:rFonts w:eastAsiaTheme="minorEastAsia" w:cstheme="minorBidi"/>
      <w:szCs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D7C79"/>
    <w:rPr>
      <w:rFonts w:eastAsiaTheme="minorEastAsia" w:cstheme="minorBidi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3068-D7F7-4BA5-84EE-A06ACF0D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gtx</cp:lastModifiedBy>
  <cp:revision>8</cp:revision>
  <dcterms:created xsi:type="dcterms:W3CDTF">2016-04-30T03:04:00Z</dcterms:created>
  <dcterms:modified xsi:type="dcterms:W3CDTF">2016-06-01T09:54:00Z</dcterms:modified>
</cp:coreProperties>
</file>