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FD" w:rsidRDefault="00320DFD" w:rsidP="005A2F5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606A5C">
        <w:rPr>
          <w:rFonts w:ascii="Times New Roman" w:hAnsi="Times New Roman"/>
          <w:b/>
          <w:sz w:val="24"/>
          <w:szCs w:val="24"/>
        </w:rPr>
        <w:t xml:space="preserve">элективному курсу </w:t>
      </w:r>
    </w:p>
    <w:p w:rsidR="00556C0A" w:rsidRPr="00320DFD" w:rsidRDefault="00320DFD" w:rsidP="005A2F5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"Основы финансовой грамотности</w:t>
      </w:r>
    </w:p>
    <w:p w:rsidR="006441B9" w:rsidRDefault="00556C0A" w:rsidP="006441B9">
      <w:pPr>
        <w:pStyle w:val="a3"/>
        <w:spacing w:before="0" w:beforeAutospacing="0" w:after="0" w:afterAutospacing="0"/>
        <w:ind w:firstLine="363"/>
      </w:pPr>
      <w:r w:rsidRPr="00556C0A">
        <w:t>Рабочая программа по</w:t>
      </w:r>
      <w:r w:rsidRPr="00556C0A">
        <w:rPr>
          <w:b/>
          <w:bCs/>
          <w:iCs/>
        </w:rPr>
        <w:t xml:space="preserve"> </w:t>
      </w:r>
      <w:r w:rsidR="006E2BB2" w:rsidRPr="006E2BB2">
        <w:rPr>
          <w:bCs/>
          <w:iCs/>
        </w:rPr>
        <w:t>элективному курсу</w:t>
      </w:r>
      <w:r w:rsidR="006E2BB2">
        <w:rPr>
          <w:b/>
          <w:bCs/>
          <w:iCs/>
        </w:rPr>
        <w:t xml:space="preserve"> "</w:t>
      </w:r>
      <w:proofErr w:type="gramStart"/>
      <w:r w:rsidR="006E2BB2">
        <w:rPr>
          <w:bCs/>
          <w:iCs/>
        </w:rPr>
        <w:t xml:space="preserve">Основы </w:t>
      </w:r>
      <w:r w:rsidR="00980255">
        <w:rPr>
          <w:bCs/>
          <w:iCs/>
        </w:rPr>
        <w:t xml:space="preserve"> финансовой</w:t>
      </w:r>
      <w:proofErr w:type="gramEnd"/>
      <w:r w:rsidR="00980255">
        <w:rPr>
          <w:bCs/>
          <w:iCs/>
        </w:rPr>
        <w:t xml:space="preserve"> грамотности</w:t>
      </w:r>
      <w:r w:rsidR="006E2BB2">
        <w:rPr>
          <w:bCs/>
          <w:iCs/>
        </w:rPr>
        <w:t>"</w:t>
      </w:r>
      <w:r w:rsidRPr="00556C0A">
        <w:rPr>
          <w:b/>
          <w:bCs/>
          <w:iCs/>
        </w:rPr>
        <w:t xml:space="preserve"> </w:t>
      </w:r>
      <w:r w:rsidR="006441B9">
        <w:t xml:space="preserve">составлена на основе следующих </w:t>
      </w:r>
      <w:r w:rsidRPr="00556C0A">
        <w:t>нормативных документов: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• Федеральный закон от</w:t>
      </w:r>
      <w:r w:rsidR="00E3631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20DFD">
        <w:rPr>
          <w:rFonts w:ascii="Times New Roman" w:hAnsi="Times New Roman" w:cs="Times New Roman"/>
          <w:color w:val="000000"/>
          <w:sz w:val="24"/>
          <w:szCs w:val="20"/>
        </w:rPr>
        <w:t>29.12.2012 № 273-ФЗ «Об образовании в Российской Федерации»;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• Концепция Национальной программы повышения уровня финансовой грамотности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населения РФ;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• Проект Минфина России «Содействие повышению уровня финансовой грамотности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населения и развитию финансового образования в РФ».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•</w:t>
      </w:r>
      <w:r>
        <w:rPr>
          <w:rFonts w:ascii="Times New Roman" w:hAnsi="Times New Roman" w:cs="Times New Roman"/>
          <w:color w:val="000000"/>
          <w:sz w:val="24"/>
          <w:szCs w:val="20"/>
        </w:rPr>
        <w:t>ФГОС СОО</w:t>
      </w:r>
      <w:r w:rsidRPr="00320DFD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320DFD">
        <w:rPr>
          <w:rFonts w:ascii="Times New Roman" w:hAnsi="Times New Roman" w:cs="Times New Roman"/>
          <w:color w:val="000000"/>
          <w:sz w:val="24"/>
          <w:szCs w:val="20"/>
        </w:rPr>
        <w:t>утвержденный</w:t>
      </w:r>
      <w:proofErr w:type="spellEnd"/>
      <w:r w:rsidRPr="00320DFD">
        <w:rPr>
          <w:rFonts w:ascii="Times New Roman" w:hAnsi="Times New Roman" w:cs="Times New Roman"/>
          <w:color w:val="000000"/>
          <w:sz w:val="24"/>
          <w:szCs w:val="20"/>
        </w:rPr>
        <w:t xml:space="preserve"> приказом </w:t>
      </w:r>
      <w:proofErr w:type="spellStart"/>
      <w:r w:rsidRPr="00320DFD">
        <w:rPr>
          <w:rFonts w:ascii="Times New Roman" w:hAnsi="Times New Roman" w:cs="Times New Roman"/>
          <w:color w:val="000000"/>
          <w:sz w:val="24"/>
          <w:szCs w:val="20"/>
        </w:rPr>
        <w:t>Минобрнауки</w:t>
      </w:r>
      <w:proofErr w:type="spellEnd"/>
      <w:r w:rsidRPr="00320DFD">
        <w:rPr>
          <w:rFonts w:ascii="Times New Roman" w:hAnsi="Times New Roman" w:cs="Times New Roman"/>
          <w:color w:val="000000"/>
          <w:sz w:val="24"/>
          <w:szCs w:val="20"/>
        </w:rPr>
        <w:t xml:space="preserve"> России от 17.12.2010 № 1897 (с</w:t>
      </w:r>
    </w:p>
    <w:p w:rsidR="00320DFD" w:rsidRPr="00320DFD" w:rsidRDefault="00320DFD" w:rsidP="00320D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320DFD">
        <w:rPr>
          <w:rFonts w:ascii="Times New Roman" w:hAnsi="Times New Roman" w:cs="Times New Roman"/>
          <w:color w:val="000000"/>
          <w:sz w:val="24"/>
          <w:szCs w:val="20"/>
        </w:rPr>
        <w:t>изменениями и дополнениями от 29.12.2014 №1644, от 31.12.2015 №1577);</w:t>
      </w:r>
    </w:p>
    <w:p w:rsidR="006441B9" w:rsidRDefault="00320DFD" w:rsidP="00E36310">
      <w:pPr>
        <w:pStyle w:val="a3"/>
        <w:spacing w:before="0" w:beforeAutospacing="0" w:after="0" w:afterAutospacing="0"/>
      </w:pPr>
      <w:r w:rsidRPr="00556C0A">
        <w:t xml:space="preserve"> </w:t>
      </w:r>
      <w:r w:rsidR="00556C0A" w:rsidRPr="00556C0A">
        <w:t xml:space="preserve">Учебный план </w:t>
      </w:r>
      <w:r w:rsidR="00005989">
        <w:t xml:space="preserve">МБОУ </w:t>
      </w:r>
      <w:r w:rsidR="006441B9">
        <w:t>"</w:t>
      </w:r>
      <w:r w:rsidR="00005989" w:rsidRPr="00556C0A">
        <w:t>СОШ</w:t>
      </w:r>
      <w:r w:rsidR="006441B9">
        <w:t xml:space="preserve"> № 3</w:t>
      </w:r>
      <w:proofErr w:type="gramStart"/>
      <w:r w:rsidR="006441B9">
        <w:t>"</w:t>
      </w:r>
      <w:r w:rsidR="00005989" w:rsidRPr="00556C0A">
        <w:t xml:space="preserve"> </w:t>
      </w:r>
      <w:r w:rsidR="00005989">
        <w:t>;</w:t>
      </w:r>
      <w:proofErr w:type="gramEnd"/>
    </w:p>
    <w:p w:rsidR="00B36BFD" w:rsidRDefault="00556C0A" w:rsidP="006441B9">
      <w:pPr>
        <w:pStyle w:val="a3"/>
        <w:spacing w:before="0" w:beforeAutospacing="0" w:after="0" w:afterAutospacing="0"/>
        <w:ind w:firstLine="363"/>
      </w:pPr>
      <w:r w:rsidRPr="00980255">
        <w:t xml:space="preserve">Для реализации данной программы используется учебно-методический </w:t>
      </w:r>
      <w:proofErr w:type="gramStart"/>
      <w:r w:rsidRPr="00980255">
        <w:t xml:space="preserve">комплекс </w:t>
      </w:r>
      <w:r w:rsidR="00980255">
        <w:t>:</w:t>
      </w:r>
      <w:proofErr w:type="gramEnd"/>
      <w:r w:rsidR="00B36BFD" w:rsidRPr="00B36BFD">
        <w:rPr>
          <w:bCs/>
          <w:iCs/>
        </w:rPr>
        <w:t xml:space="preserve"> </w:t>
      </w:r>
    </w:p>
    <w:p w:rsidR="00980255" w:rsidRPr="00980255" w:rsidRDefault="00980255" w:rsidP="00644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8025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1. </w:t>
      </w:r>
      <w:r w:rsidRPr="009802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Учебник: В.В. Чумаченко, А.П. Горяев «Основы финансовой грам</w:t>
      </w:r>
      <w:r w:rsidR="006441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отности», М. «Просвещение»,2021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</w:t>
      </w:r>
      <w:r w:rsidRPr="009802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441B9" w:rsidRDefault="00980255" w:rsidP="00644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802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Методическое пособие: В.В. Чумаченко, А.П. Горяев «Основы финансовой гра</w:t>
      </w:r>
      <w:r w:rsidR="005A2F5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мотности», М. «Просвещение»,2021</w:t>
      </w:r>
      <w:r w:rsidRPr="009802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E36310" w:rsidRPr="00932485" w:rsidRDefault="00E36310" w:rsidP="00E363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485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ресурсы:</w:t>
      </w:r>
    </w:p>
    <w:p w:rsidR="00E36310" w:rsidRPr="00932485" w:rsidRDefault="00E36310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485">
        <w:rPr>
          <w:rFonts w:ascii="Times New Roman" w:hAnsi="Times New Roman" w:cs="Times New Roman"/>
          <w:color w:val="000000" w:themeColor="text1"/>
          <w:sz w:val="24"/>
          <w:szCs w:val="24"/>
        </w:rPr>
        <w:t>https://fmc.hse.ru/methbank</w:t>
      </w:r>
    </w:p>
    <w:p w:rsidR="00E36310" w:rsidRPr="00932485" w:rsidRDefault="00E14C4B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36310" w:rsidRPr="0093248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http://финграмотностьвшколе.рф/projects/</w:t>
        </w:r>
      </w:hyperlink>
    </w:p>
    <w:p w:rsidR="00E36310" w:rsidRPr="00932485" w:rsidRDefault="00E14C4B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36310" w:rsidRPr="0093248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http://niu.ranepa.ru/dopolnitelnoe-obrazovanie/finansovaya-gramotnost/bank-metodicheskikh-razrabotok/</w:t>
        </w:r>
      </w:hyperlink>
    </w:p>
    <w:p w:rsidR="00E36310" w:rsidRPr="00932485" w:rsidRDefault="00E14C4B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36310" w:rsidRPr="0093248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https://www.maam.ru/detskijsad/metodicheskaja-razrabotka-po-finansovoi-gramotnosti-igra-brein-ring-finansy-yeto-interesno-i-uvlekatelno.html</w:t>
        </w:r>
      </w:hyperlink>
    </w:p>
    <w:p w:rsidR="00E36310" w:rsidRPr="00932485" w:rsidRDefault="00E14C4B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36310" w:rsidRPr="0093248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http://вашифинансы.рф/week/materials/lessons/</w:t>
        </w:r>
      </w:hyperlink>
    </w:p>
    <w:p w:rsidR="00E36310" w:rsidRPr="00932485" w:rsidRDefault="00E36310" w:rsidP="00E36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485">
        <w:rPr>
          <w:rFonts w:ascii="Times New Roman" w:hAnsi="Times New Roman" w:cs="Times New Roman"/>
          <w:color w:val="000000" w:themeColor="text1"/>
          <w:sz w:val="24"/>
          <w:szCs w:val="24"/>
        </w:rPr>
        <w:t>https://www.uchportal.ru/load/136-1-0-13432</w:t>
      </w:r>
    </w:p>
    <w:p w:rsidR="00E36310" w:rsidRDefault="00E36310" w:rsidP="00644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36310" w:rsidRDefault="00E36310" w:rsidP="00E36310">
      <w:pPr>
        <w:spacing w:after="0"/>
        <w:jc w:val="center"/>
        <w:rPr>
          <w:rFonts w:ascii="Times New Roman" w:hAnsi="Times New Roman"/>
          <w:b/>
          <w:sz w:val="24"/>
        </w:rPr>
      </w:pPr>
      <w:r w:rsidRPr="002A71AF">
        <w:rPr>
          <w:rFonts w:ascii="Times New Roman" w:eastAsia="Times New Roman" w:hAnsi="Times New Roman" w:cs="Times New Roman"/>
          <w:b/>
          <w:sz w:val="24"/>
        </w:rPr>
        <w:t xml:space="preserve">Изучение </w:t>
      </w:r>
      <w:r>
        <w:rPr>
          <w:rFonts w:ascii="Times New Roman" w:hAnsi="Times New Roman"/>
          <w:b/>
          <w:sz w:val="24"/>
        </w:rPr>
        <w:t xml:space="preserve">основ финансовой </w:t>
      </w:r>
      <w:proofErr w:type="gramStart"/>
      <w:r>
        <w:rPr>
          <w:rFonts w:ascii="Times New Roman" w:hAnsi="Times New Roman"/>
          <w:b/>
          <w:sz w:val="24"/>
        </w:rPr>
        <w:t xml:space="preserve">грамотности </w:t>
      </w:r>
      <w:r w:rsidRPr="002A71AF">
        <w:rPr>
          <w:rFonts w:ascii="Times New Roman" w:eastAsia="Times New Roman" w:hAnsi="Times New Roman" w:cs="Times New Roman"/>
          <w:b/>
          <w:sz w:val="24"/>
        </w:rPr>
        <w:t xml:space="preserve"> направлено</w:t>
      </w:r>
      <w:proofErr w:type="gramEnd"/>
      <w:r w:rsidRPr="002A71AF">
        <w:rPr>
          <w:rFonts w:ascii="Times New Roman" w:eastAsia="Times New Roman" w:hAnsi="Times New Roman" w:cs="Times New Roman"/>
          <w:b/>
          <w:sz w:val="24"/>
        </w:rPr>
        <w:t xml:space="preserve"> на достижение следующих  целей:</w:t>
      </w:r>
    </w:p>
    <w:p w:rsidR="00E36310" w:rsidRDefault="00980255" w:rsidP="00E36310">
      <w:pPr>
        <w:spacing w:after="0"/>
        <w:rPr>
          <w:rFonts w:ascii="Times New Roman" w:hAnsi="Times New Roman"/>
          <w:b/>
          <w:sz w:val="24"/>
        </w:rPr>
      </w:pPr>
      <w:r w:rsidRPr="006441B9">
        <w:rPr>
          <w:rFonts w:ascii="Times New Roman" w:hAnsi="Times New Roman" w:cs="Times New Roman"/>
          <w:bCs/>
          <w:sz w:val="24"/>
          <w:szCs w:val="24"/>
        </w:rPr>
        <w:t>научить школьников использовать свои активы наилучшим образом,</w:t>
      </w:r>
      <w:r w:rsidR="00B36BFD" w:rsidRPr="0064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1B9">
        <w:rPr>
          <w:rFonts w:ascii="Times New Roman" w:hAnsi="Times New Roman" w:cs="Times New Roman"/>
          <w:bCs/>
          <w:sz w:val="24"/>
          <w:szCs w:val="24"/>
        </w:rPr>
        <w:t>планировать и контролировать доходы и расходы,</w:t>
      </w:r>
      <w:r w:rsidR="00B36BFD" w:rsidRPr="0064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1B9">
        <w:rPr>
          <w:rFonts w:ascii="Times New Roman" w:hAnsi="Times New Roman" w:cs="Times New Roman"/>
          <w:bCs/>
          <w:sz w:val="24"/>
          <w:szCs w:val="24"/>
        </w:rPr>
        <w:t>применять финансовые инструменты в разных жизненных ситуациях.</w:t>
      </w:r>
    </w:p>
    <w:p w:rsidR="00556C0A" w:rsidRPr="00556C0A" w:rsidRDefault="00556C0A" w:rsidP="00E363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C0A">
        <w:rPr>
          <w:rFonts w:ascii="Times New Roman" w:hAnsi="Times New Roman" w:cs="Times New Roman"/>
          <w:sz w:val="24"/>
          <w:szCs w:val="24"/>
        </w:rPr>
        <w:t>Содержание учебного пред</w:t>
      </w:r>
      <w:r w:rsidR="0071042A">
        <w:rPr>
          <w:rFonts w:ascii="Times New Roman" w:hAnsi="Times New Roman" w:cs="Times New Roman"/>
          <w:sz w:val="24"/>
          <w:szCs w:val="24"/>
        </w:rPr>
        <w:t>мета ОФГ</w:t>
      </w:r>
      <w:r w:rsidRPr="00556C0A">
        <w:rPr>
          <w:rFonts w:ascii="Times New Roman" w:hAnsi="Times New Roman" w:cs="Times New Roman"/>
          <w:sz w:val="24"/>
          <w:szCs w:val="24"/>
        </w:rPr>
        <w:t xml:space="preserve"> способствует дальнейшему </w:t>
      </w:r>
      <w:r w:rsidRPr="00556C0A">
        <w:rPr>
          <w:rFonts w:ascii="Times New Roman" w:eastAsia="Verdana" w:hAnsi="Times New Roman" w:cs="Times New Roman"/>
          <w:sz w:val="24"/>
          <w:szCs w:val="24"/>
        </w:rPr>
        <w:t xml:space="preserve">формированию </w:t>
      </w:r>
      <w:r w:rsidRPr="00556C0A">
        <w:rPr>
          <w:rFonts w:ascii="Times New Roman" w:hAnsi="Times New Roman" w:cs="Times New Roman"/>
          <w:sz w:val="24"/>
          <w:szCs w:val="24"/>
        </w:rPr>
        <w:t>ИКТ-компетентности обучающихся и освоению стратегий смыслового чтения и работы с текстом.</w:t>
      </w:r>
    </w:p>
    <w:p w:rsidR="00556C0A" w:rsidRPr="00556C0A" w:rsidRDefault="0071042A" w:rsidP="00E3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>
        <w:rPr>
          <w:rFonts w:ascii="Times New Roman" w:hAnsi="Times New Roman" w:cs="Times New Roman"/>
          <w:sz w:val="24"/>
          <w:szCs w:val="24"/>
        </w:rPr>
        <w:t xml:space="preserve">На изучение курса ОФГ </w:t>
      </w:r>
      <w:r w:rsidR="00556C0A" w:rsidRPr="00556C0A">
        <w:rPr>
          <w:rFonts w:ascii="Times New Roman" w:hAnsi="Times New Roman" w:cs="Times New Roman"/>
          <w:sz w:val="24"/>
          <w:szCs w:val="24"/>
        </w:rPr>
        <w:t xml:space="preserve">в </w:t>
      </w:r>
      <w:r w:rsidR="007C4BDB"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="00556C0A" w:rsidRPr="00556C0A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7C4BDB">
        <w:rPr>
          <w:rFonts w:ascii="Times New Roman" w:hAnsi="Times New Roman" w:cs="Times New Roman"/>
          <w:sz w:val="24"/>
          <w:szCs w:val="24"/>
        </w:rPr>
        <w:t>1</w:t>
      </w:r>
      <w:r w:rsidR="00F669B3">
        <w:rPr>
          <w:rFonts w:ascii="Times New Roman" w:hAnsi="Times New Roman" w:cs="Times New Roman"/>
          <w:sz w:val="24"/>
          <w:szCs w:val="24"/>
        </w:rPr>
        <w:t>9</w:t>
      </w:r>
      <w:r w:rsidR="007C4BD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E787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980255" w:rsidRDefault="00556C0A" w:rsidP="00E36310">
      <w:pPr>
        <w:tabs>
          <w:tab w:val="left" w:pos="426"/>
          <w:tab w:val="left" w:pos="6521"/>
        </w:tabs>
        <w:spacing w:after="0"/>
        <w:ind w:right="8" w:firstLine="4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</w:t>
      </w:r>
    </w:p>
    <w:p w:rsidR="00E36310" w:rsidRDefault="0071042A" w:rsidP="00E363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Предметные результаты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71042A" w:rsidRPr="0023000A" w:rsidRDefault="0071042A" w:rsidP="00E363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Метапредметные</w:t>
      </w:r>
      <w:proofErr w:type="spellEnd"/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результаты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71042A" w:rsidRDefault="0071042A" w:rsidP="00E363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0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Личностными результатами</w:t>
      </w:r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изучения курса следует считать воспитание мотивации к труду, стремления строить </w:t>
      </w:r>
      <w:proofErr w:type="spellStart"/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свое</w:t>
      </w:r>
      <w:proofErr w:type="spellEnd"/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будущее на основе </w:t>
      </w:r>
      <w:proofErr w:type="gramStart"/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целеполагания  и</w:t>
      </w:r>
      <w:proofErr w:type="gramEnd"/>
      <w:r w:rsidRPr="0023000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sectPr w:rsidR="0071042A" w:rsidSect="006441B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4B" w:rsidRDefault="00E14C4B" w:rsidP="00424203">
      <w:pPr>
        <w:spacing w:after="0" w:line="240" w:lineRule="auto"/>
      </w:pPr>
      <w:r>
        <w:separator/>
      </w:r>
    </w:p>
  </w:endnote>
  <w:endnote w:type="continuationSeparator" w:id="0">
    <w:p w:rsidR="00E14C4B" w:rsidRDefault="00E14C4B" w:rsidP="004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03" w:rsidRDefault="00424203">
    <w:pPr>
      <w:pStyle w:val="ab"/>
    </w:pPr>
  </w:p>
  <w:p w:rsidR="00424203" w:rsidRDefault="004242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4B" w:rsidRDefault="00E14C4B" w:rsidP="00424203">
      <w:pPr>
        <w:spacing w:after="0" w:line="240" w:lineRule="auto"/>
      </w:pPr>
      <w:r>
        <w:separator/>
      </w:r>
    </w:p>
  </w:footnote>
  <w:footnote w:type="continuationSeparator" w:id="0">
    <w:p w:rsidR="00E14C4B" w:rsidRDefault="00E14C4B" w:rsidP="0042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F0703DD"/>
    <w:multiLevelType w:val="hybridMultilevel"/>
    <w:tmpl w:val="CFAA4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09F10E6"/>
    <w:multiLevelType w:val="multilevel"/>
    <w:tmpl w:val="15F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D540B"/>
    <w:multiLevelType w:val="hybridMultilevel"/>
    <w:tmpl w:val="F23A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1"/>
    <w:rsid w:val="00005989"/>
    <w:rsid w:val="000256F5"/>
    <w:rsid w:val="00026FC8"/>
    <w:rsid w:val="00062916"/>
    <w:rsid w:val="00074D43"/>
    <w:rsid w:val="000959BD"/>
    <w:rsid w:val="000A1FF1"/>
    <w:rsid w:val="0012320D"/>
    <w:rsid w:val="00254F68"/>
    <w:rsid w:val="00270636"/>
    <w:rsid w:val="002E5F28"/>
    <w:rsid w:val="003054D7"/>
    <w:rsid w:val="00320A74"/>
    <w:rsid w:val="00320DFD"/>
    <w:rsid w:val="00387472"/>
    <w:rsid w:val="003C61A2"/>
    <w:rsid w:val="003E0DEA"/>
    <w:rsid w:val="003F1DED"/>
    <w:rsid w:val="00424203"/>
    <w:rsid w:val="00485145"/>
    <w:rsid w:val="004958B1"/>
    <w:rsid w:val="004C3FBB"/>
    <w:rsid w:val="00515DBB"/>
    <w:rsid w:val="00521B6F"/>
    <w:rsid w:val="00556C0A"/>
    <w:rsid w:val="00560713"/>
    <w:rsid w:val="005A2F56"/>
    <w:rsid w:val="00606A5C"/>
    <w:rsid w:val="006315D7"/>
    <w:rsid w:val="006441B9"/>
    <w:rsid w:val="006A245F"/>
    <w:rsid w:val="006A730C"/>
    <w:rsid w:val="006C52FD"/>
    <w:rsid w:val="006C7559"/>
    <w:rsid w:val="006E2BB2"/>
    <w:rsid w:val="0071042A"/>
    <w:rsid w:val="007A46C1"/>
    <w:rsid w:val="007C4BDB"/>
    <w:rsid w:val="007F6FF4"/>
    <w:rsid w:val="0080331C"/>
    <w:rsid w:val="008C4C36"/>
    <w:rsid w:val="008D240C"/>
    <w:rsid w:val="008D74D3"/>
    <w:rsid w:val="008F521D"/>
    <w:rsid w:val="00911C2D"/>
    <w:rsid w:val="00932485"/>
    <w:rsid w:val="00936379"/>
    <w:rsid w:val="00980255"/>
    <w:rsid w:val="00991645"/>
    <w:rsid w:val="009917A5"/>
    <w:rsid w:val="0099314C"/>
    <w:rsid w:val="00A660D0"/>
    <w:rsid w:val="00AA0CB1"/>
    <w:rsid w:val="00AB695E"/>
    <w:rsid w:val="00AF30FB"/>
    <w:rsid w:val="00B16144"/>
    <w:rsid w:val="00B36BFD"/>
    <w:rsid w:val="00BC3FC9"/>
    <w:rsid w:val="00C072D2"/>
    <w:rsid w:val="00C10101"/>
    <w:rsid w:val="00C103E1"/>
    <w:rsid w:val="00C30E7E"/>
    <w:rsid w:val="00C47211"/>
    <w:rsid w:val="00C47F51"/>
    <w:rsid w:val="00CC3EDB"/>
    <w:rsid w:val="00CD4452"/>
    <w:rsid w:val="00CE7877"/>
    <w:rsid w:val="00D34F64"/>
    <w:rsid w:val="00DB269F"/>
    <w:rsid w:val="00DB5311"/>
    <w:rsid w:val="00E029DC"/>
    <w:rsid w:val="00E14C4B"/>
    <w:rsid w:val="00E36310"/>
    <w:rsid w:val="00E37BA3"/>
    <w:rsid w:val="00F339FA"/>
    <w:rsid w:val="00F63111"/>
    <w:rsid w:val="00F669B3"/>
    <w:rsid w:val="00F823E5"/>
    <w:rsid w:val="00FA0BC2"/>
    <w:rsid w:val="00FA219E"/>
    <w:rsid w:val="00FD53BA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C477-B730-4B2D-80DB-F13DFF5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next w:val="a"/>
    <w:rsid w:val="00AA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A0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0C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A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556C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56C0A"/>
    <w:rPr>
      <w:rFonts w:ascii="Calibri" w:eastAsia="Calibri" w:hAnsi="Calibri" w:cs="Times New Roman"/>
    </w:rPr>
  </w:style>
  <w:style w:type="character" w:customStyle="1" w:styleId="0pt">
    <w:name w:val="Оглавление + Интервал 0 pt"/>
    <w:basedOn w:val="a0"/>
    <w:rsid w:val="0055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556C0A"/>
    <w:pPr>
      <w:suppressAutoHyphens/>
      <w:spacing w:after="6" w:line="220" w:lineRule="exact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customStyle="1" w:styleId="40">
    <w:name w:val="Основной текст4"/>
    <w:basedOn w:val="a"/>
    <w:rsid w:val="00556C0A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  <w:lang w:eastAsia="en-US"/>
    </w:rPr>
  </w:style>
  <w:style w:type="character" w:styleId="a8">
    <w:name w:val="Hyperlink"/>
    <w:basedOn w:val="a0"/>
    <w:unhideWhenUsed/>
    <w:rsid w:val="00556C0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2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2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5;&#1075;&#1088;&#1072;&#1084;&#1086;&#1090;&#1085;&#1086;&#1089;&#1090;&#1100;&#1074;&#1096;&#1082;&#1086;&#1083;&#1077;.&#1088;&#1092;/proje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72;&#1096;&#1080;&#1092;&#1080;&#1085;&#1072;&#1085;&#1089;&#1099;.&#1088;&#1092;/week/materials/less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metodicheskaja-razrabotka-po-finansovoi-gramotnosti-igra-brein-ring-finansy-yeto-interesno-i-uvlekatel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u.ranepa.ru/dopolnitelnoe-obrazovanie/finansovaya-gramotnost/bank-metodicheskikh-razrabot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EF72-153E-4BA5-A919-D3B818C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2021-01-14T05:18:00Z</dcterms:created>
  <dcterms:modified xsi:type="dcterms:W3CDTF">2021-01-14T05:18:00Z</dcterms:modified>
</cp:coreProperties>
</file>