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D0" w:rsidRPr="008D4DAA" w:rsidRDefault="00222FD0" w:rsidP="006B50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4D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 к рабочей программе по истории 7 класс</w:t>
      </w:r>
    </w:p>
    <w:p w:rsidR="008D4DAA" w:rsidRDefault="008D4DAA" w:rsidP="006B50D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DAA" w:rsidRDefault="008D4DAA" w:rsidP="006B50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по истории для 7 класса (далее – программа) разработана на</w:t>
      </w:r>
      <w:r w:rsidRPr="008D4D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основе федерального компонента государственного образовательного стандарта общего</w:t>
      </w:r>
      <w:r w:rsidRPr="008D4D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образования; типовой (примерной) программы по истории для 7 класса Министерства</w:t>
      </w:r>
      <w:r w:rsidRPr="008D4D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 РФ, 2004; авторской программы по истории России «История России.</w:t>
      </w:r>
      <w:proofErr w:type="gramEnd"/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XVII -</w:t>
      </w:r>
      <w:r w:rsidRPr="008D4D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4D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XVIII век» А.А. Данилова, Л.Г. </w:t>
      </w:r>
      <w:proofErr w:type="spellStart"/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Косулиной</w:t>
      </w:r>
      <w:proofErr w:type="spellEnd"/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4DAA" w:rsidRDefault="008D4DAA" w:rsidP="006B50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детализирует и раскрывает содержание федерального компонента</w:t>
      </w:r>
      <w:r w:rsidRPr="008D4D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государственного образовательного стандарта, определяет общую стратегию обучения,</w:t>
      </w:r>
      <w:r w:rsidRPr="008D4D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воспитания и развития учащихся средствами учебного предмета в соответствии с целями</w:t>
      </w:r>
      <w:r w:rsidRPr="008D4D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изучения истории.</w:t>
      </w:r>
    </w:p>
    <w:p w:rsidR="008D4DAA" w:rsidRDefault="008D4DAA" w:rsidP="006B50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программы: формирование ценностных ориентаций в ходе ознакомления с</w:t>
      </w:r>
      <w:r w:rsidRPr="008D4D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4D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исторически сложившимися культурными, религиозными, </w:t>
      </w:r>
      <w:proofErr w:type="spellStart"/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этнонациональными</w:t>
      </w:r>
      <w:proofErr w:type="spellEnd"/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Америки, Европы, Азии, Африки и Российского государства в XVII-XVIII вв.</w:t>
      </w:r>
    </w:p>
    <w:p w:rsidR="006B50D9" w:rsidRDefault="008D4DAA" w:rsidP="006B50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 состоит из пояснительной записки (включающей цели и задачи,</w:t>
      </w:r>
      <w:r w:rsidRPr="008D4D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тем учебного курса, требования к уровню подготовки учащихся, описание</w:t>
      </w:r>
      <w:r w:rsidRPr="008D4D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используемых методов и форм обучения); календарно-тематического планирования;</w:t>
      </w:r>
      <w:r w:rsidRPr="008D4D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перечня учебно-методического обеспечения. </w:t>
      </w:r>
    </w:p>
    <w:p w:rsidR="008D4DAA" w:rsidRDefault="008D4DAA" w:rsidP="006B50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Определён общий объём учебного времени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курса истории в 7 классе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</w:t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(курс всеобщей истории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28 часов; курс</w:t>
      </w:r>
      <w:r w:rsidR="006B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 России – 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4DAA" w:rsidRDefault="008D4DAA" w:rsidP="006B50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подкреплена учебниками «История России XVII-XVIII в</w:t>
      </w:r>
      <w:r w:rsidR="006B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7 класс»</w:t>
      </w:r>
      <w:r w:rsidRPr="008D4D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авторов А.А. Данилова, Л.Г. </w:t>
      </w:r>
      <w:proofErr w:type="spellStart"/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Косулиной</w:t>
      </w:r>
      <w:proofErr w:type="spellEnd"/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.; «Новая история. 1500-1800. 7 класс» авторов</w:t>
      </w:r>
      <w:r w:rsidRPr="008D4D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А.Я. </w:t>
      </w:r>
      <w:proofErr w:type="spellStart"/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Юдовская</w:t>
      </w:r>
      <w:proofErr w:type="spellEnd"/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П.А. Баранов, Л.М. Ванюшкина, входящими в Федеральный перечень</w:t>
      </w:r>
      <w:r w:rsidRPr="008D4D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учебников, рекомендованных Министерством образования и науки РФ к использованию в</w:t>
      </w:r>
      <w:r w:rsidRPr="008D4D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4D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образовательном процессе в общеобразовательных учреждениях.</w:t>
      </w:r>
    </w:p>
    <w:p w:rsidR="008D4DAA" w:rsidRDefault="008D4DAA" w:rsidP="006B50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в качестве основы учебники и авторская программа отражают</w:t>
      </w:r>
      <w:r w:rsidRPr="008D4D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принципы развития исторических знаний, исторического и критического мышления,</w:t>
      </w:r>
      <w:r w:rsidRPr="008D4D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гражданственности и формирования исторической культуры.</w:t>
      </w:r>
    </w:p>
    <w:p w:rsidR="008D4DAA" w:rsidRDefault="008D4DAA" w:rsidP="006B50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 курса истории в 7 классе располагается следующим образом: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в XVII веке, экономическое и политическое развитие России в XVIII веке.</w:t>
      </w:r>
      <w:r w:rsidR="00280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Европа и Северная Америка в XV–</w:t>
      </w:r>
      <w:r w:rsidR="00280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начале ХVIII </w:t>
      </w:r>
      <w:proofErr w:type="spellStart"/>
      <w:proofErr w:type="gramStart"/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</w:t>
      </w:r>
      <w:proofErr w:type="spellEnd"/>
      <w:proofErr w:type="gramEnd"/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Страны Латинской Америки,</w:t>
      </w:r>
      <w:r w:rsidR="00280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Азии и Африки в XV – начале XVIII вв., переход к индустриальной эпохе.</w:t>
      </w:r>
    </w:p>
    <w:p w:rsidR="006B50D9" w:rsidRDefault="006B50D9" w:rsidP="006B50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50D9" w:rsidRDefault="006B50D9" w:rsidP="006B50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2571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УРОВНЮ ПОДГОТОВКИ УЧА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ЩИХСЯ</w:t>
      </w:r>
    </w:p>
    <w:p w:rsidR="006B50D9" w:rsidRDefault="006B50D9" w:rsidP="006B50D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A5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ния истории на базовом уровне </w:t>
      </w:r>
      <w:r w:rsidRPr="00B44A5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ча</w:t>
      </w:r>
      <w:r w:rsidRPr="00B44A5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щийся должен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B50D9" w:rsidRPr="00AB1114" w:rsidRDefault="006B50D9" w:rsidP="006B50D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A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знать/понимать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B50D9" w:rsidRPr="00822571" w:rsidRDefault="006B50D9" w:rsidP="006B5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71">
        <w:rPr>
          <w:rFonts w:ascii="Times New Roman" w:hAnsi="Times New Roman"/>
          <w:sz w:val="24"/>
          <w:szCs w:val="24"/>
          <w:lang w:eastAsia="ru-RU"/>
        </w:rPr>
        <w:t>     - основные понятия, этапы и ключевые события и выдающихся деятелей   истории России и всемирной истории с XVI  в.  по XVIII в.</w:t>
      </w:r>
    </w:p>
    <w:p w:rsidR="006B50D9" w:rsidRPr="00822571" w:rsidRDefault="006B50D9" w:rsidP="006B5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71">
        <w:rPr>
          <w:rFonts w:ascii="Times New Roman" w:hAnsi="Times New Roman"/>
          <w:sz w:val="24"/>
          <w:szCs w:val="24"/>
          <w:lang w:eastAsia="ru-RU"/>
        </w:rPr>
        <w:t>- важнейшие достижения культуры и системы ценностей, сформировавшиеся в ходе исторического развития за данный период;</w:t>
      </w:r>
    </w:p>
    <w:p w:rsidR="006B50D9" w:rsidRPr="00822571" w:rsidRDefault="006B50D9" w:rsidP="006B5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7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22571"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  <w:r w:rsidRPr="00822571">
        <w:rPr>
          <w:rFonts w:ascii="Times New Roman" w:hAnsi="Times New Roman"/>
          <w:sz w:val="24"/>
          <w:szCs w:val="24"/>
          <w:lang w:eastAsia="ru-RU"/>
        </w:rPr>
        <w:t>:</w:t>
      </w:r>
    </w:p>
    <w:p w:rsidR="006B50D9" w:rsidRPr="00822571" w:rsidRDefault="006B50D9" w:rsidP="006B5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71">
        <w:rPr>
          <w:rFonts w:ascii="Times New Roman" w:hAnsi="Times New Roman"/>
          <w:sz w:val="24"/>
          <w:szCs w:val="24"/>
          <w:lang w:eastAsia="ru-RU"/>
        </w:rPr>
        <w:t>- соотносить даты всемирной истории и истории России с веком, определять последовательность и длительность важнейших событий;</w:t>
      </w:r>
    </w:p>
    <w:p w:rsidR="006B50D9" w:rsidRPr="00822571" w:rsidRDefault="006B50D9" w:rsidP="006B5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71">
        <w:rPr>
          <w:rFonts w:ascii="Times New Roman" w:hAnsi="Times New Roman"/>
          <w:sz w:val="24"/>
          <w:szCs w:val="24"/>
          <w:lang w:eastAsia="ru-RU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 изучаемого периода;</w:t>
      </w:r>
    </w:p>
    <w:p w:rsidR="006B50D9" w:rsidRPr="00822571" w:rsidRDefault="006B50D9" w:rsidP="006B5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71">
        <w:rPr>
          <w:rFonts w:ascii="Times New Roman" w:hAnsi="Times New Roman"/>
          <w:sz w:val="24"/>
          <w:szCs w:val="24"/>
          <w:lang w:eastAsia="ru-RU"/>
        </w:rPr>
        <w:t>- рассказывать о важнейших исторических событиях и их участниках, показывая знание необходимых фактов, дат, терминов;</w:t>
      </w:r>
    </w:p>
    <w:p w:rsidR="006B50D9" w:rsidRPr="00822571" w:rsidRDefault="006B50D9" w:rsidP="006B5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71">
        <w:rPr>
          <w:rFonts w:ascii="Times New Roman" w:hAnsi="Times New Roman"/>
          <w:sz w:val="24"/>
          <w:szCs w:val="24"/>
          <w:lang w:eastAsia="ru-RU"/>
        </w:rPr>
        <w:t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6B50D9" w:rsidRPr="00822571" w:rsidRDefault="006B50D9" w:rsidP="006B5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71">
        <w:rPr>
          <w:rFonts w:ascii="Times New Roman" w:hAnsi="Times New Roman"/>
          <w:sz w:val="24"/>
          <w:szCs w:val="24"/>
          <w:lang w:eastAsia="ru-RU"/>
        </w:rPr>
        <w:t>- осуществлять перенос знаний (</w:t>
      </w:r>
      <w:proofErr w:type="spellStart"/>
      <w:r w:rsidRPr="00822571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822571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822571">
        <w:rPr>
          <w:rFonts w:ascii="Times New Roman" w:hAnsi="Times New Roman"/>
          <w:sz w:val="24"/>
          <w:szCs w:val="24"/>
          <w:lang w:eastAsia="ru-RU"/>
        </w:rPr>
        <w:t>внутрипредметные</w:t>
      </w:r>
      <w:proofErr w:type="spellEnd"/>
      <w:r w:rsidRPr="00822571">
        <w:rPr>
          <w:rFonts w:ascii="Times New Roman" w:hAnsi="Times New Roman"/>
          <w:sz w:val="24"/>
          <w:szCs w:val="24"/>
          <w:lang w:eastAsia="ru-RU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6B50D9" w:rsidRPr="00822571" w:rsidRDefault="006B50D9" w:rsidP="006B5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71">
        <w:rPr>
          <w:rFonts w:ascii="Times New Roman" w:hAnsi="Times New Roman"/>
          <w:sz w:val="24"/>
          <w:szCs w:val="24"/>
          <w:lang w:eastAsia="ru-RU"/>
        </w:rPr>
        <w:lastRenderedPageBreak/>
        <w:t>- определять на основе учебного материала причины и следствия важнейших исторических событий;</w:t>
      </w:r>
    </w:p>
    <w:p w:rsidR="006B50D9" w:rsidRPr="00822571" w:rsidRDefault="006B50D9" w:rsidP="006B5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71">
        <w:rPr>
          <w:rFonts w:ascii="Times New Roman" w:hAnsi="Times New Roman"/>
          <w:sz w:val="24"/>
          <w:szCs w:val="24"/>
          <w:lang w:eastAsia="ru-RU"/>
        </w:rPr>
        <w:t>- использовать для познания окружающего мира различных методов;</w:t>
      </w:r>
    </w:p>
    <w:p w:rsidR="006B50D9" w:rsidRPr="00822571" w:rsidRDefault="006B50D9" w:rsidP="006B5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71">
        <w:rPr>
          <w:rFonts w:ascii="Times New Roman" w:hAnsi="Times New Roman"/>
          <w:sz w:val="24"/>
          <w:szCs w:val="24"/>
          <w:lang w:eastAsia="ru-RU"/>
        </w:rPr>
        <w:t>- уметь выбрать и использовать нужные средства для учебной деятельности;</w:t>
      </w:r>
    </w:p>
    <w:p w:rsidR="006B50D9" w:rsidRPr="00822571" w:rsidRDefault="006B50D9" w:rsidP="006B5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71">
        <w:rPr>
          <w:rFonts w:ascii="Times New Roman" w:hAnsi="Times New Roman"/>
          <w:sz w:val="24"/>
          <w:szCs w:val="24"/>
          <w:lang w:eastAsia="ru-RU"/>
        </w:rPr>
        <w:t>- обладать необходимыми коммуникативными умениями,  уметь участвовать в групповых формах работы, в ролевых играх;</w:t>
      </w:r>
    </w:p>
    <w:p w:rsidR="006B50D9" w:rsidRPr="00822571" w:rsidRDefault="006B50D9" w:rsidP="006B5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71">
        <w:rPr>
          <w:rFonts w:ascii="Times New Roman" w:hAnsi="Times New Roman"/>
          <w:sz w:val="24"/>
          <w:szCs w:val="24"/>
          <w:lang w:eastAsia="ru-RU"/>
        </w:rPr>
        <w:t>- осуществлять контроль и самооценку.</w:t>
      </w:r>
    </w:p>
    <w:p w:rsidR="006B50D9" w:rsidRPr="00822571" w:rsidRDefault="006B50D9" w:rsidP="006B5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71">
        <w:rPr>
          <w:rFonts w:ascii="Times New Roman" w:hAnsi="Times New Roman"/>
          <w:sz w:val="24"/>
          <w:szCs w:val="24"/>
          <w:lang w:eastAsia="ru-RU"/>
        </w:rPr>
        <w:t>- оценивание своей деятельности с точки зрения нравственных, правовых норм, эстетических ценностей.</w:t>
      </w:r>
    </w:p>
    <w:p w:rsidR="006B50D9" w:rsidRPr="00822571" w:rsidRDefault="006B50D9" w:rsidP="006B5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2571">
        <w:rPr>
          <w:rFonts w:ascii="Times New Roman" w:hAnsi="Times New Roman"/>
          <w:b/>
          <w:bCs/>
          <w:sz w:val="24"/>
          <w:szCs w:val="24"/>
          <w:lang w:eastAsia="ru-RU"/>
        </w:rPr>
        <w:t>для</w:t>
      </w:r>
      <w:proofErr w:type="gramEnd"/>
      <w:r w:rsidRPr="0082257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6B50D9" w:rsidRPr="00822571" w:rsidRDefault="006B50D9" w:rsidP="006B5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71">
        <w:rPr>
          <w:rFonts w:ascii="Times New Roman" w:hAnsi="Times New Roman"/>
          <w:sz w:val="24"/>
          <w:szCs w:val="24"/>
          <w:lang w:eastAsia="ru-RU"/>
        </w:rPr>
        <w:t>- понимания исторических причин и исторического значения событий и явлений современной жизни;</w:t>
      </w:r>
    </w:p>
    <w:p w:rsidR="006B50D9" w:rsidRPr="006372FC" w:rsidRDefault="006B50D9" w:rsidP="006B5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71">
        <w:rPr>
          <w:rFonts w:ascii="Times New Roman" w:hAnsi="Times New Roman"/>
          <w:sz w:val="24"/>
          <w:szCs w:val="24"/>
          <w:lang w:eastAsia="ru-RU"/>
        </w:rPr>
        <w:t>- высказывания собственных суждений об историческом наследии народов  мира.</w:t>
      </w:r>
    </w:p>
    <w:p w:rsidR="006B50D9" w:rsidRPr="00280F73" w:rsidRDefault="006B50D9" w:rsidP="006B50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0D9" w:rsidRPr="00205354" w:rsidRDefault="006B50D9" w:rsidP="006B50D9">
      <w:pPr>
        <w:jc w:val="center"/>
        <w:rPr>
          <w:rFonts w:ascii="Times New Roman" w:hAnsi="Times New Roman"/>
          <w:b/>
          <w:sz w:val="24"/>
          <w:szCs w:val="24"/>
        </w:rPr>
      </w:pPr>
      <w:r w:rsidRPr="00205354">
        <w:rPr>
          <w:rFonts w:ascii="Times New Roman" w:hAnsi="Times New Roman"/>
          <w:b/>
          <w:sz w:val="24"/>
          <w:szCs w:val="24"/>
        </w:rPr>
        <w:t>ФОРМЫ КОНТРОЛЯ УРОВНЯ ДОСТИЖЕНИЙ УЧАЩИХСЯ</w:t>
      </w:r>
    </w:p>
    <w:p w:rsidR="006B50D9" w:rsidRPr="00205354" w:rsidRDefault="006B50D9" w:rsidP="006B50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5354">
        <w:rPr>
          <w:rFonts w:ascii="Times New Roman" w:hAnsi="Times New Roman"/>
          <w:sz w:val="24"/>
          <w:szCs w:val="24"/>
        </w:rPr>
        <w:t xml:space="preserve">Основными формами  проверки знаний и умений учащихся по учебному предмету «История» являются </w:t>
      </w:r>
      <w:r>
        <w:rPr>
          <w:rFonts w:ascii="Times New Roman" w:hAnsi="Times New Roman"/>
          <w:sz w:val="24"/>
          <w:szCs w:val="24"/>
        </w:rPr>
        <w:t xml:space="preserve">контрольные работы, </w:t>
      </w:r>
      <w:r w:rsidRPr="00205354">
        <w:rPr>
          <w:rFonts w:ascii="Times New Roman" w:hAnsi="Times New Roman"/>
          <w:sz w:val="24"/>
          <w:szCs w:val="24"/>
        </w:rPr>
        <w:t>тестирование, обобщающие уроки, практикумы.</w:t>
      </w:r>
    </w:p>
    <w:p w:rsidR="008D4DAA" w:rsidRDefault="008D4DAA" w:rsidP="006B50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предназначена учителям истории.</w:t>
      </w:r>
    </w:p>
    <w:p w:rsidR="00051F33" w:rsidRPr="008D4DAA" w:rsidRDefault="00B9041B" w:rsidP="006B5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DA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51F33" w:rsidRPr="008D4DAA" w:rsidRDefault="00051F33" w:rsidP="006B50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41B" w:rsidRPr="008D4DAA" w:rsidRDefault="00B9041B" w:rsidP="006B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041B" w:rsidRPr="008D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8DC"/>
    <w:multiLevelType w:val="hybridMultilevel"/>
    <w:tmpl w:val="9BB01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D8661E"/>
    <w:multiLevelType w:val="hybridMultilevel"/>
    <w:tmpl w:val="AA24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275DE8"/>
    <w:multiLevelType w:val="hybridMultilevel"/>
    <w:tmpl w:val="B0A43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9C655E"/>
    <w:multiLevelType w:val="hybridMultilevel"/>
    <w:tmpl w:val="347A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4"/>
    <w:rsid w:val="00046F8D"/>
    <w:rsid w:val="00051F33"/>
    <w:rsid w:val="00222FD0"/>
    <w:rsid w:val="00280F73"/>
    <w:rsid w:val="00282D79"/>
    <w:rsid w:val="002E00A4"/>
    <w:rsid w:val="00470C9D"/>
    <w:rsid w:val="006B50D9"/>
    <w:rsid w:val="008D4DAA"/>
    <w:rsid w:val="00B9041B"/>
    <w:rsid w:val="00BA2BDB"/>
    <w:rsid w:val="00E5342C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41B"/>
  </w:style>
  <w:style w:type="paragraph" w:styleId="a3">
    <w:name w:val="List Paragraph"/>
    <w:basedOn w:val="a"/>
    <w:uiPriority w:val="34"/>
    <w:qFormat/>
    <w:rsid w:val="00E53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41B"/>
  </w:style>
  <w:style w:type="paragraph" w:styleId="a3">
    <w:name w:val="List Paragraph"/>
    <w:basedOn w:val="a"/>
    <w:uiPriority w:val="34"/>
    <w:qFormat/>
    <w:rsid w:val="00E5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2016-10-11T10:59:00Z</dcterms:created>
  <dcterms:modified xsi:type="dcterms:W3CDTF">2016-10-11T14:51:00Z</dcterms:modified>
</cp:coreProperties>
</file>