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A3" w:rsidRPr="001C6517" w:rsidRDefault="00CB0FA3" w:rsidP="00CB0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1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B0FA3" w:rsidRPr="001C6517" w:rsidRDefault="00CB0FA3" w:rsidP="00CB0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1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3»</w:t>
      </w:r>
    </w:p>
    <w:p w:rsidR="00CB0FA3" w:rsidRPr="001C6517" w:rsidRDefault="00CB0FA3" w:rsidP="00CB0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6517">
        <w:rPr>
          <w:rFonts w:ascii="Times New Roman" w:hAnsi="Times New Roman" w:cs="Times New Roman"/>
          <w:b/>
          <w:sz w:val="24"/>
          <w:szCs w:val="24"/>
        </w:rPr>
        <w:t>Дальнереченского</w:t>
      </w:r>
      <w:proofErr w:type="spellEnd"/>
      <w:r w:rsidRPr="001C6517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CB0FA3" w:rsidRPr="001C6517" w:rsidRDefault="00CB0FA3" w:rsidP="00CB0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A3" w:rsidRPr="001C6517" w:rsidRDefault="00CB0FA3" w:rsidP="00CB0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C6517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6517">
        <w:rPr>
          <w:rFonts w:ascii="Times New Roman" w:hAnsi="Times New Roman" w:cs="Times New Roman"/>
          <w:b/>
          <w:sz w:val="24"/>
          <w:szCs w:val="24"/>
        </w:rPr>
        <w:t xml:space="preserve"> СОГЛАСОВАНО: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C6517"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CB0FA3" w:rsidRPr="001C6517" w:rsidRDefault="00CB0FA3" w:rsidP="00CB0F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6517">
        <w:rPr>
          <w:rFonts w:ascii="Times New Roman" w:hAnsi="Times New Roman" w:cs="Times New Roman"/>
          <w:sz w:val="24"/>
          <w:szCs w:val="24"/>
        </w:rPr>
        <w:t>на заседании НМС:                       зам директора по УВР                      Директор МБОУ «СОШ №3»</w:t>
      </w:r>
    </w:p>
    <w:p w:rsidR="00CB0FA3" w:rsidRPr="001C6517" w:rsidRDefault="00CB0FA3" w:rsidP="00CB0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517">
        <w:rPr>
          <w:rFonts w:ascii="Times New Roman" w:hAnsi="Times New Roman" w:cs="Times New Roman"/>
          <w:sz w:val="24"/>
          <w:szCs w:val="24"/>
        </w:rPr>
        <w:t>МБОУ «СОШ №3»</w:t>
      </w:r>
    </w:p>
    <w:p w:rsidR="00CB0FA3" w:rsidRPr="001C6517" w:rsidRDefault="00CB0FA3" w:rsidP="00CB0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протокол №___</w:t>
      </w:r>
      <w:r w:rsidRPr="001C6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6517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1C6517">
        <w:rPr>
          <w:rFonts w:ascii="Times New Roman" w:hAnsi="Times New Roman" w:cs="Times New Roman"/>
          <w:sz w:val="24"/>
          <w:szCs w:val="24"/>
        </w:rPr>
        <w:t>Т.В.Коняхина</w:t>
      </w:r>
      <w:proofErr w:type="spellEnd"/>
      <w:r w:rsidRPr="001C6517">
        <w:rPr>
          <w:rFonts w:ascii="Times New Roman" w:hAnsi="Times New Roman" w:cs="Times New Roman"/>
          <w:sz w:val="24"/>
          <w:szCs w:val="24"/>
        </w:rPr>
        <w:t xml:space="preserve">                    ___________</w:t>
      </w:r>
      <w:proofErr w:type="spellStart"/>
      <w:r w:rsidRPr="001C6517">
        <w:rPr>
          <w:rFonts w:ascii="Times New Roman" w:hAnsi="Times New Roman" w:cs="Times New Roman"/>
          <w:sz w:val="24"/>
          <w:szCs w:val="24"/>
        </w:rPr>
        <w:t>В.Е.Олейникова</w:t>
      </w:r>
      <w:proofErr w:type="spellEnd"/>
    </w:p>
    <w:p w:rsidR="00CB0FA3" w:rsidRPr="001C6517" w:rsidRDefault="00CB0FA3" w:rsidP="00CB0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«__» _____</w:t>
      </w:r>
      <w:r w:rsidRPr="001C6517">
        <w:rPr>
          <w:rFonts w:ascii="Times New Roman" w:hAnsi="Times New Roman" w:cs="Times New Roman"/>
          <w:sz w:val="24"/>
          <w:szCs w:val="24"/>
        </w:rPr>
        <w:t xml:space="preserve">2020г.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«__» _____</w:t>
      </w:r>
      <w:r w:rsidRPr="001C6517">
        <w:rPr>
          <w:rFonts w:ascii="Times New Roman" w:hAnsi="Times New Roman" w:cs="Times New Roman"/>
          <w:sz w:val="24"/>
          <w:szCs w:val="24"/>
        </w:rPr>
        <w:t xml:space="preserve">2020г.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пр.№____ от _______</w:t>
      </w:r>
      <w:r w:rsidRPr="001C6517">
        <w:rPr>
          <w:rFonts w:ascii="Times New Roman" w:hAnsi="Times New Roman" w:cs="Times New Roman"/>
          <w:sz w:val="24"/>
          <w:szCs w:val="24"/>
        </w:rPr>
        <w:t>2020г.</w:t>
      </w:r>
    </w:p>
    <w:p w:rsidR="00CB0FA3" w:rsidRPr="001C6517" w:rsidRDefault="00CB0FA3" w:rsidP="00CB0F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A3" w:rsidRPr="00D71E0A" w:rsidRDefault="00CB0FA3" w:rsidP="00CB0FA3">
      <w:pPr>
        <w:spacing w:before="7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1E0A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B0FA3" w:rsidRDefault="00CB0FA3" w:rsidP="00CB0FA3">
      <w:pPr>
        <w:spacing w:before="7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0F14"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proofErr w:type="spellStart"/>
      <w:r w:rsidRPr="005F0F14">
        <w:rPr>
          <w:rFonts w:ascii="Times New Roman" w:hAnsi="Times New Roman"/>
          <w:b/>
          <w:sz w:val="24"/>
          <w:szCs w:val="24"/>
          <w:lang w:eastAsia="ru-RU"/>
        </w:rPr>
        <w:t>безотметочно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системе оценивания по предметам</w:t>
      </w:r>
    </w:p>
    <w:p w:rsidR="00CB0FA3" w:rsidRDefault="00CB0FA3" w:rsidP="00CB0FA3">
      <w:pPr>
        <w:spacing w:before="7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0F14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Родной </w:t>
      </w:r>
      <w:r w:rsidRPr="005F0F14">
        <w:rPr>
          <w:rFonts w:ascii="Times New Roman" w:hAnsi="Times New Roman"/>
          <w:b/>
          <w:sz w:val="24"/>
          <w:szCs w:val="24"/>
          <w:lang w:eastAsia="ru-RU"/>
        </w:rPr>
        <w:t xml:space="preserve"> язык»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«Литературное чтение на родном языке»</w:t>
      </w:r>
    </w:p>
    <w:p w:rsidR="00CB0FA3" w:rsidRDefault="00CB0FA3" w:rsidP="00CB0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FA3" w:rsidRDefault="00CB0FA3" w:rsidP="00CB0FA3"/>
    <w:p w:rsidR="00CB0FA3" w:rsidRPr="00CB0FA3" w:rsidRDefault="00CB0FA3" w:rsidP="00CB0FA3">
      <w:pPr>
        <w:spacing w:after="0" w:line="240" w:lineRule="atLeast"/>
        <w:ind w:firstLine="708"/>
        <w:textAlignment w:val="bottom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B0FA3">
        <w:rPr>
          <w:rFonts w:ascii="Times New Roman" w:hAnsi="Times New Roman"/>
          <w:b/>
          <w:sz w:val="24"/>
          <w:szCs w:val="24"/>
        </w:rPr>
        <w:t xml:space="preserve">      </w:t>
      </w:r>
      <w:r w:rsidRPr="00CB0FA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195D1C" w:rsidRDefault="00CB0FA3" w:rsidP="00985C9B">
      <w:pPr>
        <w:spacing w:after="0" w:line="240" w:lineRule="atLeast"/>
        <w:ind w:firstLine="708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1.1. Настоящее Положение разработано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proofErr w:type="spellStart"/>
      <w:proofErr w:type="gramStart"/>
      <w:r w:rsidR="00195D1C" w:rsidRPr="00A42066">
        <w:rPr>
          <w:rFonts w:ascii="Times New Roman" w:hAnsi="Times New Roman"/>
          <w:sz w:val="24"/>
          <w:szCs w:val="24"/>
        </w:rPr>
        <w:t>разработано</w:t>
      </w:r>
      <w:proofErr w:type="spellEnd"/>
      <w:proofErr w:type="gramEnd"/>
      <w:r w:rsidR="00195D1C" w:rsidRPr="00A42066">
        <w:rPr>
          <w:rFonts w:ascii="Times New Roman" w:hAnsi="Times New Roman"/>
          <w:sz w:val="24"/>
          <w:szCs w:val="24"/>
        </w:rPr>
        <w:t xml:space="preserve"> в соответствии со ст. 28, ст.58 Федерального Закона от 29 декабря 2012 г. № 273-ФЗ «Об образовании в Российской Федерации», Ус</w:t>
      </w:r>
      <w:r w:rsidR="00195D1C">
        <w:rPr>
          <w:rFonts w:ascii="Times New Roman" w:hAnsi="Times New Roman"/>
          <w:sz w:val="24"/>
          <w:szCs w:val="24"/>
        </w:rPr>
        <w:t>тавом школы, на основе ФГОС НОО.</w:t>
      </w:r>
    </w:p>
    <w:p w:rsidR="00CB0FA3" w:rsidRPr="00195D1C" w:rsidRDefault="00195D1C" w:rsidP="00985C9B">
      <w:pPr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CB0FA3"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1.2. Настоящее Положение регулирует контроль и оценку результатов </w:t>
      </w:r>
      <w:proofErr w:type="gramStart"/>
      <w:r w:rsidR="00CB0FA3"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обучения по</w:t>
      </w:r>
      <w:r w:rsidR="00CB0FA3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курсам</w:t>
      </w:r>
      <w:proofErr w:type="gramEnd"/>
      <w:r w:rsidRPr="005F0F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95D1C">
        <w:rPr>
          <w:rFonts w:ascii="Times New Roman" w:hAnsi="Times New Roman"/>
          <w:sz w:val="24"/>
          <w:szCs w:val="24"/>
          <w:lang w:eastAsia="ru-RU"/>
        </w:rPr>
        <w:t>«Родной язык» и «Литературное чтение на родном языке»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0FA3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на ступенях начального общего образования</w:t>
      </w:r>
      <w:r w:rsidR="00CB0FA3"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CB0FA3" w:rsidRPr="003F5B05" w:rsidRDefault="00CB0FA3" w:rsidP="00985C9B">
      <w:pPr>
        <w:spacing w:after="0" w:line="240" w:lineRule="atLeast"/>
        <w:ind w:firstLine="708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1.3. </w:t>
      </w:r>
      <w:proofErr w:type="spellStart"/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Безотметочным</w:t>
      </w:r>
      <w:proofErr w:type="spellEnd"/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называется обучение, при котором отсутствует отметка как форма количественного выражения результата оценочной деятельности.</w:t>
      </w:r>
    </w:p>
    <w:p w:rsidR="00CB0FA3" w:rsidRDefault="00CB0FA3" w:rsidP="00985C9B">
      <w:pPr>
        <w:spacing w:after="0" w:line="240" w:lineRule="atLeast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ab/>
      </w:r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1.4. Содержательный контроль и оценка отражают, прежде всего, качественный результат процесса обучения, который определяется не только уровнем усвоения учеником знаний по предметам, но и уровнем его психического и интеллектуального развития.</w:t>
      </w:r>
    </w:p>
    <w:p w:rsidR="00CB0FA3" w:rsidRDefault="00CB0FA3" w:rsidP="00985C9B">
      <w:pPr>
        <w:spacing w:after="0" w:line="240" w:lineRule="atLeast"/>
        <w:ind w:firstLine="708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5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  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</w:t>
      </w:r>
      <w:proofErr w:type="gramStart"/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у</w:t>
      </w:r>
      <w:proofErr w:type="gramEnd"/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обучающихся.</w:t>
      </w:r>
    </w:p>
    <w:p w:rsidR="00CB0FA3" w:rsidRDefault="00CB0FA3" w:rsidP="00985C9B">
      <w:pPr>
        <w:spacing w:after="0" w:line="240" w:lineRule="atLeast"/>
        <w:ind w:left="708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1.6.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Задачи: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br/>
      </w:r>
      <w:r w:rsidRPr="00D71E0A">
        <w:rPr>
          <w:rFonts w:ascii="Wingdings" w:hAnsi="Wingdings" w:cs="Wingdings"/>
          <w:bCs/>
          <w:color w:val="000000"/>
          <w:kern w:val="36"/>
          <w:sz w:val="24"/>
          <w:szCs w:val="24"/>
          <w:lang w:eastAsia="ru-RU"/>
        </w:rPr>
        <w:t>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личностно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-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ориентированное взаимодействие учителя и детей;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br/>
      </w:r>
      <w:r w:rsidRPr="00D71E0A">
        <w:rPr>
          <w:rFonts w:ascii="Wingdings" w:hAnsi="Wingdings" w:cs="Wingdings"/>
          <w:bCs/>
          <w:color w:val="000000"/>
          <w:kern w:val="36"/>
          <w:sz w:val="24"/>
          <w:szCs w:val="24"/>
          <w:lang w:eastAsia="ru-RU"/>
        </w:rPr>
        <w:t>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br/>
      </w:r>
      <w:r w:rsidRPr="00D71E0A">
        <w:rPr>
          <w:rFonts w:ascii="Wingdings" w:hAnsi="Wingdings" w:cs="Wingdings"/>
          <w:bCs/>
          <w:color w:val="000000"/>
          <w:kern w:val="36"/>
          <w:sz w:val="24"/>
          <w:szCs w:val="24"/>
          <w:lang w:eastAsia="ru-RU"/>
        </w:rPr>
        <w:t>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учет индивидуальных способностей детей;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br/>
      </w:r>
      <w:r w:rsidRPr="00D71E0A">
        <w:rPr>
          <w:rFonts w:ascii="Wingdings" w:hAnsi="Wingdings" w:cs="Wingdings"/>
          <w:bCs/>
          <w:color w:val="000000"/>
          <w:kern w:val="36"/>
          <w:sz w:val="24"/>
          <w:szCs w:val="24"/>
          <w:lang w:eastAsia="ru-RU"/>
        </w:rPr>
        <w:t>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развитие самостоятельности и активности детей;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br/>
      </w:r>
      <w:r w:rsidRPr="00D71E0A">
        <w:rPr>
          <w:rFonts w:ascii="Wingdings" w:hAnsi="Wingdings" w:cs="Wingdings"/>
          <w:bCs/>
          <w:color w:val="000000"/>
          <w:kern w:val="36"/>
          <w:sz w:val="24"/>
          <w:szCs w:val="24"/>
          <w:lang w:eastAsia="ru-RU"/>
        </w:rPr>
        <w:t>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формирование учебно-познавательной мотивации учащихся.</w:t>
      </w:r>
    </w:p>
    <w:p w:rsidR="00CB0FA3" w:rsidRPr="00CB0FA3" w:rsidRDefault="00CB0FA3" w:rsidP="00CB0FA3">
      <w:pPr>
        <w:spacing w:after="0" w:line="240" w:lineRule="atLeast"/>
        <w:ind w:firstLine="708"/>
        <w:textAlignment w:val="bottom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B0FA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2. Организация системы оценивания учебных достижений  школьников в условиях </w:t>
      </w:r>
      <w:proofErr w:type="spellStart"/>
      <w:r w:rsidRPr="00CB0FA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безотметочного</w:t>
      </w:r>
      <w:proofErr w:type="spellEnd"/>
      <w:r w:rsidRPr="00CB0FA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обучения.</w:t>
      </w:r>
    </w:p>
    <w:p w:rsidR="00CB0FA3" w:rsidRPr="003F5B05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2.1.</w:t>
      </w:r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Безотметочное обучение используется 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текущем контроле и </w:t>
      </w:r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промежуточной  аттестации.</w:t>
      </w:r>
    </w:p>
    <w:p w:rsidR="00CB0FA3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При текущем контроле и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CB0FA3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3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985C9B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4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</w:t>
      </w:r>
    </w:p>
    <w:p w:rsidR="00985C9B" w:rsidRDefault="00985C9B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985C9B" w:rsidRDefault="00985C9B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CB0FA3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ребенка. Рекомендуется использование технологии портфолио: составление портфеля творческих работ и достижений ученика, что позволит учащимся производить самооценку своей деятельности 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предмету, учителю зафиксировать положительную динамику в конце учебной четверти, учебного года.</w:t>
      </w:r>
    </w:p>
    <w:p w:rsidR="00CB0FA3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5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 По 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предметам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«Родной язык»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и «Родное литературное чтение»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контрольные работы не проводятся. Для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текущего и промежуточного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контроля знаний и умений по 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предметам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можно использовать систематизированные упражнения и тестовые задания разных типов.</w:t>
      </w:r>
    </w:p>
    <w:p w:rsidR="00CB0FA3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2.6.  При промежуточном контроле, в конце учебной четверти (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) и по итогам учебного года  учитель, при наличии положительной динамики в усвоении учебного материала  учащимся и при посещении им учебных занятий, выставляет «зачет», </w:t>
      </w:r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котор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ый </w:t>
      </w:r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фиксируется  в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классном </w:t>
      </w:r>
      <w:r w:rsidRPr="003F5B0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журнале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 Обучающиеся, не получившие «зачет», могут его пересдать в сроки, установленные учителем по согласованию с заместителем директора по учебно-воспитательной работе. </w:t>
      </w:r>
    </w:p>
    <w:p w:rsidR="00CB0FA3" w:rsidRDefault="00CB0FA3" w:rsidP="00985C9B">
      <w:pPr>
        <w:spacing w:after="0" w:line="240" w:lineRule="atLeast"/>
        <w:ind w:firstLine="708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7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  По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предмету «Родной язык»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 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и «</w:t>
      </w:r>
      <w:r w:rsidR="00985C9B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Литературное чтение на родном языке</w:t>
      </w:r>
      <w:r w:rsidR="00195D1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безотметочная</w:t>
      </w:r>
      <w:proofErr w:type="spellEnd"/>
      <w:r w:rsidRPr="00D71E0A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система оценивания устанавливается в течение всего учебного года.</w:t>
      </w:r>
    </w:p>
    <w:p w:rsidR="00CB0FA3" w:rsidRDefault="00CB0FA3" w:rsidP="00985C9B">
      <w:pPr>
        <w:spacing w:after="0" w:line="240" w:lineRule="atLeast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CB0FA3" w:rsidRPr="003F5B05" w:rsidRDefault="00CB0FA3" w:rsidP="00985C9B">
      <w:pPr>
        <w:spacing w:after="0" w:line="240" w:lineRule="atLeast"/>
        <w:jc w:val="both"/>
        <w:textAlignment w:val="bottom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CB0FA3" w:rsidRPr="00985C9B" w:rsidRDefault="00985C9B" w:rsidP="00985C9B">
      <w:pPr>
        <w:pStyle w:val="a3"/>
        <w:tabs>
          <w:tab w:val="left" w:pos="9767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E0299" w:rsidRPr="00CB0FA3" w:rsidRDefault="00CB0FA3" w:rsidP="00985C9B">
      <w:pPr>
        <w:tabs>
          <w:tab w:val="left" w:pos="2943"/>
        </w:tabs>
        <w:jc w:val="both"/>
      </w:pPr>
      <w:r>
        <w:t xml:space="preserve"> </w:t>
      </w:r>
    </w:p>
    <w:sectPr w:rsidR="003E0299" w:rsidRPr="00CB0FA3" w:rsidSect="00CB0FA3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21"/>
    <w:rsid w:val="00195D1C"/>
    <w:rsid w:val="001B1121"/>
    <w:rsid w:val="003E0299"/>
    <w:rsid w:val="00985C9B"/>
    <w:rsid w:val="00C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F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F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2020-10-27T01:18:00Z</cp:lastPrinted>
  <dcterms:created xsi:type="dcterms:W3CDTF">2020-10-09T02:28:00Z</dcterms:created>
  <dcterms:modified xsi:type="dcterms:W3CDTF">2020-10-27T01:20:00Z</dcterms:modified>
</cp:coreProperties>
</file>