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32" w:rsidRPr="001F2BAF" w:rsidRDefault="006D0751" w:rsidP="0070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-848995</wp:posOffset>
            </wp:positionV>
            <wp:extent cx="7543800" cy="10663555"/>
            <wp:effectExtent l="0" t="0" r="0" b="4445"/>
            <wp:wrapThrough wrapText="bothSides">
              <wp:wrapPolygon edited="0">
                <wp:start x="0" y="0"/>
                <wp:lineTo x="0" y="21570"/>
                <wp:lineTo x="21545" y="21570"/>
                <wp:lineTo x="215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6632" w:rsidRPr="001F2BAF" w:rsidRDefault="00A86632" w:rsidP="0070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32" w:rsidRPr="001F2BAF" w:rsidRDefault="00A86632" w:rsidP="0070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32" w:rsidRPr="001F2BAF" w:rsidRDefault="00A86632" w:rsidP="0070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32" w:rsidRPr="001F2BAF" w:rsidRDefault="00A86632" w:rsidP="00700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BA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организация наставничества с целью оказания помощи молодому учителю в профессиональном становлении </w:t>
      </w:r>
    </w:p>
    <w:p w:rsidR="00A86632" w:rsidRPr="001F2BAF" w:rsidRDefault="001F2BAF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86632" w:rsidRPr="001F2B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86632" w:rsidRPr="001F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дифференцированно и целенаправленно планировать методическую работу с молодым учителем на основе выявленных потенциальных его возможностей;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повышать профессиональный уровень педагога с учетом его потребностей, затруднений, достижений;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 педагога;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>• повышать продуктивность работы педагога и результативность учебн</w:t>
      </w:r>
      <w:proofErr w:type="gramStart"/>
      <w:r w:rsidRPr="001F2B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2BAF">
        <w:rPr>
          <w:rFonts w:ascii="Times New Roman" w:hAnsi="Times New Roman" w:cs="Times New Roman"/>
          <w:sz w:val="24"/>
          <w:szCs w:val="24"/>
        </w:rPr>
        <w:t xml:space="preserve">- воспитательного процесса в образовательном учреждении;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создать условия для удовлетворения запросов по самообразованию начинающих педагогов </w:t>
      </w:r>
      <w:r w:rsidR="001F2BAF" w:rsidRPr="001F2BAF">
        <w:rPr>
          <w:rFonts w:ascii="Times New Roman" w:hAnsi="Times New Roman" w:cs="Times New Roman"/>
          <w:b/>
          <w:sz w:val="24"/>
          <w:szCs w:val="24"/>
          <w:u w:val="single"/>
        </w:rPr>
        <w:t>функции педагога-</w:t>
      </w:r>
      <w:r w:rsidRPr="001F2BAF">
        <w:rPr>
          <w:rFonts w:ascii="Times New Roman" w:hAnsi="Times New Roman" w:cs="Times New Roman"/>
          <w:b/>
          <w:sz w:val="24"/>
          <w:szCs w:val="24"/>
          <w:u w:val="single"/>
        </w:rPr>
        <w:t>наставник</w:t>
      </w:r>
      <w:r w:rsidR="001F2BAF" w:rsidRPr="001F2BA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F2B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F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>• консульт</w:t>
      </w:r>
      <w:r w:rsidR="001F2BAF" w:rsidRPr="001F2BAF">
        <w:rPr>
          <w:rFonts w:ascii="Times New Roman" w:hAnsi="Times New Roman" w:cs="Times New Roman"/>
          <w:sz w:val="24"/>
          <w:szCs w:val="24"/>
        </w:rPr>
        <w:t>ирование молодого специалиста (</w:t>
      </w:r>
      <w:r w:rsidRPr="001F2BAF">
        <w:rPr>
          <w:rFonts w:ascii="Times New Roman" w:hAnsi="Times New Roman" w:cs="Times New Roman"/>
          <w:sz w:val="24"/>
          <w:szCs w:val="24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</w:t>
      </w:r>
      <w:r w:rsidR="001F2BAF" w:rsidRPr="001F2BAF">
        <w:rPr>
          <w:rFonts w:ascii="Times New Roman" w:hAnsi="Times New Roman" w:cs="Times New Roman"/>
          <w:sz w:val="24"/>
          <w:szCs w:val="24"/>
        </w:rPr>
        <w:t>)</w:t>
      </w:r>
      <w:r w:rsidRPr="001F2B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оказание всесторонней помощи молодому специалисту в решении возникающих в процессе работы проблем; </w:t>
      </w: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• посещение занятий вместе с молодым специалистом у опытных педагогов </w:t>
      </w:r>
      <w:r w:rsidR="001F2BAF" w:rsidRPr="001F2BAF">
        <w:rPr>
          <w:rFonts w:ascii="Times New Roman" w:hAnsi="Times New Roman" w:cs="Times New Roman"/>
          <w:sz w:val="24"/>
          <w:szCs w:val="24"/>
        </w:rPr>
        <w:t xml:space="preserve">и </w:t>
      </w:r>
      <w:r w:rsidRPr="001F2BAF">
        <w:rPr>
          <w:rFonts w:ascii="Times New Roman" w:hAnsi="Times New Roman" w:cs="Times New Roman"/>
          <w:sz w:val="24"/>
          <w:szCs w:val="24"/>
        </w:rPr>
        <w:t xml:space="preserve"> </w:t>
      </w:r>
      <w:r w:rsidR="001F2BAF" w:rsidRPr="001F2BAF">
        <w:rPr>
          <w:rFonts w:ascii="Times New Roman" w:hAnsi="Times New Roman" w:cs="Times New Roman"/>
          <w:sz w:val="24"/>
          <w:szCs w:val="24"/>
        </w:rPr>
        <w:t>их анализ</w:t>
      </w:r>
      <w:r w:rsidRPr="001F2B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BAF" w:rsidRPr="001F2BAF" w:rsidRDefault="001F2BAF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32" w:rsidRPr="001F2BAF" w:rsidRDefault="00A86632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>Сроки реализации п</w:t>
      </w:r>
      <w:r w:rsidR="001F2BAF" w:rsidRPr="001F2BAF">
        <w:rPr>
          <w:rFonts w:ascii="Times New Roman" w:hAnsi="Times New Roman" w:cs="Times New Roman"/>
          <w:sz w:val="24"/>
          <w:szCs w:val="24"/>
        </w:rPr>
        <w:t>лана</w:t>
      </w:r>
      <w:r w:rsidRPr="001F2BAF">
        <w:rPr>
          <w:rFonts w:ascii="Times New Roman" w:hAnsi="Times New Roman" w:cs="Times New Roman"/>
          <w:sz w:val="24"/>
          <w:szCs w:val="24"/>
        </w:rPr>
        <w:t xml:space="preserve">: </w:t>
      </w:r>
      <w:r w:rsidR="001F2BAF" w:rsidRPr="001F2BAF">
        <w:rPr>
          <w:rFonts w:ascii="Times New Roman" w:hAnsi="Times New Roman" w:cs="Times New Roman"/>
          <w:sz w:val="24"/>
          <w:szCs w:val="24"/>
        </w:rPr>
        <w:t>1 год</w:t>
      </w:r>
    </w:p>
    <w:p w:rsidR="001F2BAF" w:rsidRDefault="001F2BAF" w:rsidP="001F2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AF" w:rsidRPr="001F2BAF" w:rsidRDefault="001F2BAF" w:rsidP="001F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1F2BAF" w:rsidRPr="001F2BAF" w:rsidRDefault="001F2BAF" w:rsidP="001F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</w:rPr>
        <w:t>адаптации молодого специалиста</w:t>
      </w:r>
    </w:p>
    <w:p w:rsidR="001F2BAF" w:rsidRPr="001F2BAF" w:rsidRDefault="001F2BAF" w:rsidP="001F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</w:rPr>
        <w:t>Кузьмина Александра Викторовича</w:t>
      </w:r>
    </w:p>
    <w:p w:rsidR="001F2BAF" w:rsidRPr="001F2BAF" w:rsidRDefault="001F2BAF" w:rsidP="001F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</w:rPr>
        <w:t>Учитель истории и обществознания МБОУ «СОШ №3»</w:t>
      </w:r>
    </w:p>
    <w:p w:rsidR="00A86632" w:rsidRPr="001F2BAF" w:rsidRDefault="001F2BAF" w:rsidP="001F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AF">
        <w:rPr>
          <w:rFonts w:ascii="Times New Roman" w:hAnsi="Times New Roman" w:cs="Times New Roman"/>
          <w:b/>
          <w:sz w:val="24"/>
          <w:szCs w:val="24"/>
        </w:rPr>
        <w:t>на период с 01.09.2021г.  до 31.05.2022г.</w:t>
      </w:r>
    </w:p>
    <w:p w:rsidR="001F2BAF" w:rsidRPr="001F2BAF" w:rsidRDefault="001F2BAF" w:rsidP="00A86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939"/>
        <w:gridCol w:w="2375"/>
      </w:tblGrid>
      <w:tr w:rsidR="00183B45" w:rsidRPr="001F2BAF" w:rsidTr="00BA4432">
        <w:tc>
          <w:tcPr>
            <w:tcW w:w="7939" w:type="dxa"/>
          </w:tcPr>
          <w:p w:rsidR="00183B45" w:rsidRPr="001F2BAF" w:rsidRDefault="00183B45" w:rsidP="001F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75" w:type="dxa"/>
          </w:tcPr>
          <w:p w:rsidR="00183B45" w:rsidRPr="001F2BAF" w:rsidRDefault="00183B45" w:rsidP="001F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E62C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Беседа: Традиции школы. Ближайшие и перспективные планы школы.  </w:t>
            </w:r>
          </w:p>
          <w:p w:rsidR="00183B45" w:rsidRPr="001F2BAF" w:rsidRDefault="00183B45" w:rsidP="00E62C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Инструктаж: Нормативно – правовая база школы </w:t>
            </w:r>
            <w:proofErr w:type="gramStart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методические записки, государственные стандарты), правила внутреннего распорядка школы;  </w:t>
            </w:r>
          </w:p>
          <w:p w:rsidR="00183B45" w:rsidRPr="001F2BAF" w:rsidRDefault="00183B45" w:rsidP="00E62C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  </w:t>
            </w:r>
          </w:p>
          <w:p w:rsidR="00183B45" w:rsidRPr="001F2BAF" w:rsidRDefault="00183B45" w:rsidP="00E62C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Изучение инструкций: Как вести классный журнал, личные дела обучающихся;</w:t>
            </w:r>
          </w:p>
          <w:p w:rsidR="00183B45" w:rsidRPr="001F2BAF" w:rsidRDefault="00183B45" w:rsidP="00E62C3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единых требований к ведению дневников и тетрадей;</w:t>
            </w:r>
          </w:p>
        </w:tc>
        <w:tc>
          <w:tcPr>
            <w:tcW w:w="2375" w:type="dxa"/>
          </w:tcPr>
          <w:p w:rsidR="00183B45" w:rsidRPr="001F2BAF" w:rsidRDefault="001F2BAF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молодым специалис</w:t>
            </w:r>
            <w:r w:rsidR="00BA4432">
              <w:rPr>
                <w:rFonts w:ascii="Times New Roman" w:hAnsi="Times New Roman" w:cs="Times New Roman"/>
                <w:sz w:val="24"/>
                <w:szCs w:val="24"/>
              </w:rPr>
              <w:t>том уроков учителя - наставника</w:t>
            </w: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урока наставником;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- лучшее образование.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методической темы по самообразованию;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темам "Разработка поурочных планов"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2375" w:type="dxa"/>
          </w:tcPr>
          <w:p w:rsidR="00183B45" w:rsidRPr="001F2BAF" w:rsidRDefault="001F2BAF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разработки: требования к анализу урока и деятельности учителя на уроке. Типы, виды, формы урока;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Занятие: Работа </w:t>
            </w:r>
            <w:proofErr w:type="gramStart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документацией;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составлению отчетности по окончанию четверти;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Изучение положени</w:t>
            </w:r>
            <w:r w:rsidR="00BA4432">
              <w:rPr>
                <w:rFonts w:ascii="Times New Roman" w:hAnsi="Times New Roman" w:cs="Times New Roman"/>
                <w:sz w:val="24"/>
                <w:szCs w:val="24"/>
              </w:rPr>
              <w:t xml:space="preserve">я о текущем и итоговом </w:t>
            </w:r>
            <w:proofErr w:type="gramStart"/>
            <w:r w:rsidR="00BA4432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</w:t>
            </w: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учащихся;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Занятие: Современный урок и его организация;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Индивидуальный подход в организации учебной деятельности;  Тренинг: Учусь строить отношения; Анализ педагогических ситуаций;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Общая схема анализа причин конфликтных ситуаций;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уроков учителя - наставника в среднем и старшем звене</w:t>
            </w:r>
          </w:p>
        </w:tc>
        <w:tc>
          <w:tcPr>
            <w:tcW w:w="2375" w:type="dxa"/>
          </w:tcPr>
          <w:p w:rsidR="00183B45" w:rsidRPr="001F2BAF" w:rsidRDefault="001F2BAF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беседа: Психолого – педагогические требования к проверке, учету и оценке знаний учащихся;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Домашнее задание: как, сколько, когда;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2375" w:type="dxa"/>
          </w:tcPr>
          <w:p w:rsidR="00183B45" w:rsidRPr="001F2BAF" w:rsidRDefault="001F2BAF" w:rsidP="001F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Занятие: </w:t>
            </w:r>
            <w:proofErr w:type="gramStart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знаний, как помочь обучающимся подготовиться к экзаменам.  </w:t>
            </w:r>
            <w:proofErr w:type="gramEnd"/>
          </w:p>
          <w:p w:rsidR="00183B45" w:rsidRPr="001F2BAF" w:rsidRDefault="00183B45" w:rsidP="00183B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мероприятий, классных часов, праздников у опытных учителей школы;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молодого учителя с целью выявления затруднений, оказания методической помощи;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открытого урока молодого учителя-коллеги с целью знакомства с опытом работы. Анализ и самоанализ урока;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</w:t>
            </w:r>
          </w:p>
        </w:tc>
        <w:tc>
          <w:tcPr>
            <w:tcW w:w="2375" w:type="dxa"/>
          </w:tcPr>
          <w:p w:rsidR="00183B45" w:rsidRPr="001F2BAF" w:rsidRDefault="001F2BAF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Дискуссия: Трудная ситуация на занятии и ваш выход из неё;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педагогических ситуаций.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Анализ различных стилей педагогического общения (авторитарный, либерально</w:t>
            </w:r>
            <w:r w:rsidR="00BA4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попустительский, демократический). Преимущества демократического стиля общения.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Структура педагогических воздействий (</w:t>
            </w:r>
            <w:proofErr w:type="gramStart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, оценивающее, дисциплинирующее);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2375" w:type="dxa"/>
          </w:tcPr>
          <w:p w:rsidR="00183B45" w:rsidRPr="001F2BAF" w:rsidRDefault="00183B45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    март  </w:t>
            </w:r>
            <w:r w:rsidR="001F2BA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занятие: Введение в активные методы обучения (превращение модели в игру, имитационные игры);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молодого специалиста в заседании ШМО (выступление по теме самообразования);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Беседа: Содержание формы и методы работы педагога с родителями;</w:t>
            </w:r>
          </w:p>
        </w:tc>
        <w:tc>
          <w:tcPr>
            <w:tcW w:w="2375" w:type="dxa"/>
          </w:tcPr>
          <w:p w:rsidR="00183B45" w:rsidRPr="001F2BAF" w:rsidRDefault="001F2BAF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B45" w:rsidRPr="001F2BA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183B45" w:rsidRPr="001F2BAF" w:rsidTr="00BA4432">
        <w:tc>
          <w:tcPr>
            <w:tcW w:w="7939" w:type="dxa"/>
          </w:tcPr>
          <w:p w:rsidR="00183B45" w:rsidRPr="001F2BAF" w:rsidRDefault="00183B45" w:rsidP="00183B4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молодого специалиста на ШМО. Методическая выставка достижений учителя;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Профессиональные затруднения. Степень комфортности нахождения в коллективе;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Оценка собственного квалификационного уровня молодым учителем и педагогом наставником;  </w:t>
            </w:r>
          </w:p>
          <w:p w:rsidR="00183B45" w:rsidRPr="001F2BAF" w:rsidRDefault="00183B45" w:rsidP="00183B4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375" w:type="dxa"/>
          </w:tcPr>
          <w:p w:rsidR="00183B45" w:rsidRPr="001F2BAF" w:rsidRDefault="00183B45" w:rsidP="00E6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F2BAF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183B45" w:rsidRPr="001F2BAF" w:rsidRDefault="00183B45" w:rsidP="00E62C37">
      <w:pPr>
        <w:rPr>
          <w:rFonts w:ascii="Times New Roman" w:hAnsi="Times New Roman" w:cs="Times New Roman"/>
          <w:sz w:val="24"/>
          <w:szCs w:val="24"/>
        </w:rPr>
      </w:pPr>
    </w:p>
    <w:p w:rsidR="00E62C37" w:rsidRPr="001F2BAF" w:rsidRDefault="00E62C37" w:rsidP="00E62C37">
      <w:pPr>
        <w:rPr>
          <w:rFonts w:ascii="Times New Roman" w:hAnsi="Times New Roman" w:cs="Times New Roman"/>
          <w:sz w:val="24"/>
          <w:szCs w:val="24"/>
        </w:rPr>
      </w:pPr>
    </w:p>
    <w:p w:rsidR="00EA7B8A" w:rsidRPr="001F2BAF" w:rsidRDefault="00E62C37" w:rsidP="00E62C37">
      <w:pPr>
        <w:rPr>
          <w:rFonts w:ascii="Times New Roman" w:hAnsi="Times New Roman" w:cs="Times New Roman"/>
          <w:sz w:val="24"/>
          <w:szCs w:val="24"/>
        </w:rPr>
      </w:pPr>
      <w:r w:rsidRPr="001F2BA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A7B8A" w:rsidRPr="001F2BAF" w:rsidSect="001F2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C1"/>
    <w:multiLevelType w:val="hybridMultilevel"/>
    <w:tmpl w:val="90AE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002C"/>
    <w:multiLevelType w:val="hybridMultilevel"/>
    <w:tmpl w:val="A898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7C2"/>
    <w:multiLevelType w:val="hybridMultilevel"/>
    <w:tmpl w:val="2530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06420"/>
    <w:multiLevelType w:val="hybridMultilevel"/>
    <w:tmpl w:val="CEBE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81E0D"/>
    <w:multiLevelType w:val="hybridMultilevel"/>
    <w:tmpl w:val="3B30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2C84"/>
    <w:multiLevelType w:val="hybridMultilevel"/>
    <w:tmpl w:val="E814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5CC1"/>
    <w:multiLevelType w:val="hybridMultilevel"/>
    <w:tmpl w:val="5F74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132D"/>
    <w:multiLevelType w:val="hybridMultilevel"/>
    <w:tmpl w:val="A2DC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37"/>
    <w:rsid w:val="00183B45"/>
    <w:rsid w:val="001F2BAF"/>
    <w:rsid w:val="006D0751"/>
    <w:rsid w:val="00700575"/>
    <w:rsid w:val="00A86632"/>
    <w:rsid w:val="00B26651"/>
    <w:rsid w:val="00BA4432"/>
    <w:rsid w:val="00E62C37"/>
    <w:rsid w:val="00E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C37"/>
    <w:rPr>
      <w:color w:val="0000FF"/>
      <w:u w:val="single"/>
    </w:rPr>
  </w:style>
  <w:style w:type="table" w:styleId="a5">
    <w:name w:val="Table Grid"/>
    <w:basedOn w:val="a1"/>
    <w:uiPriority w:val="59"/>
    <w:rsid w:val="0018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3B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C37"/>
    <w:rPr>
      <w:color w:val="0000FF"/>
      <w:u w:val="single"/>
    </w:rPr>
  </w:style>
  <w:style w:type="table" w:styleId="a5">
    <w:name w:val="Table Grid"/>
    <w:basedOn w:val="a1"/>
    <w:uiPriority w:val="59"/>
    <w:rsid w:val="0018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3B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42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4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424962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393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06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2021-09-15T00:10:00Z</cp:lastPrinted>
  <dcterms:created xsi:type="dcterms:W3CDTF">2021-12-15T01:29:00Z</dcterms:created>
  <dcterms:modified xsi:type="dcterms:W3CDTF">2021-12-15T01:29:00Z</dcterms:modified>
</cp:coreProperties>
</file>