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24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КАЗЕННОЕ УЧРЕЖДЕНИЕ</w:t>
      </w:r>
    </w:p>
    <w:p>
      <w:pPr>
        <w:pStyle w:val="Normal"/>
        <w:spacing w:before="0" w:after="0"/>
        <w:ind w:right="-24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«УПРАВЛЕНИЕ ОБРАЗОВАНИЯ»</w:t>
      </w:r>
    </w:p>
    <w:p>
      <w:pPr>
        <w:pStyle w:val="Normal"/>
        <w:ind w:right="-24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9"/>
        <w:gridCol w:w="3211"/>
        <w:gridCol w:w="3055"/>
      </w:tblGrid>
      <w:tr>
        <w:trPr/>
        <w:tc>
          <w:tcPr>
            <w:tcW w:w="3089" w:type="dxa"/>
            <w:tcBorders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ind w:left="0" w:right="0" w:hanging="113"/>
              <w:jc w:val="left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>09 октября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года</w:t>
            </w:r>
          </w:p>
        </w:tc>
        <w:tc>
          <w:tcPr>
            <w:tcW w:w="321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Дальнереченск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                       № 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94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-А</w:t>
            </w:r>
          </w:p>
        </w:tc>
      </w:tr>
    </w:tbl>
    <w:p>
      <w:pPr>
        <w:pStyle w:val="Style21"/>
        <w:shd w:val="clear" w:color="auto" w:fill="auto"/>
        <w:jc w:val="center"/>
        <w:rPr>
          <w:sz w:val="26"/>
          <w:szCs w:val="26"/>
        </w:rPr>
      </w:pPr>
      <w:r>
        <w:rPr/>
      </w:r>
    </w:p>
    <w:p>
      <w:pPr>
        <w:pStyle w:val="Style21"/>
        <w:shd w:val="clear" w:color="auto" w:fill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 xml:space="preserve">п.2. </w:t>
      </w:r>
      <w:r>
        <w:rPr>
          <w:b/>
          <w:bCs/>
          <w:color w:val="000000"/>
          <w:sz w:val="26"/>
          <w:szCs w:val="26"/>
          <w:lang w:eastAsia="ru-RU" w:bidi="ru-RU"/>
        </w:rPr>
        <w:t>Об организации и проведении диагностических работ</w:t>
      </w:r>
    </w:p>
    <w:p>
      <w:pPr>
        <w:pStyle w:val="Style21"/>
        <w:shd w:val="clear" w:color="auto" w:fill="auto"/>
        <w:spacing w:before="0" w:after="58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по химии, математике (базовый и профильный уровни),</w:t>
        <w:br/>
        <w:t>русскому языку, физике, биологии на территории</w:t>
        <w:br/>
        <w:t>Дальнереченского городского округа в 2023/24 учебном году</w:t>
      </w:r>
    </w:p>
    <w:p>
      <w:pPr>
        <w:pStyle w:val="Style21"/>
        <w:shd w:val="clear" w:color="auto" w:fill="auto"/>
        <w:spacing w:lineRule="auto" w:line="360" w:before="0" w:after="480"/>
        <w:ind w:firstLine="114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соответствии с Федеральным законом от 29.12.2012 г. № 273-ФЗ «Об образовании в Российской Федерации, приказом министерства образования Приморского края от 06.10.2023 № 23а-1334 «Об организации и проведении диагностических работ по химии, математике (базовый и профильный уровни), русскому языку, физике , биологии на территории Приморского края в 2023/24 учебном году,  в целях подготовки к проведению государственной итоговой аттестации по образовательным программам среднего общего образования на территории Дальнереченского городского округа в 2023/24 учебном году</w:t>
      </w:r>
    </w:p>
    <w:p>
      <w:pPr>
        <w:pStyle w:val="Style21"/>
        <w:widowControl w:val="false"/>
        <w:shd w:val="clear" w:color="auto" w:fill="auto"/>
        <w:bidi w:val="0"/>
        <w:spacing w:lineRule="auto" w:line="360" w:before="0" w:after="480"/>
        <w:ind w:left="0" w:right="0"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ПРИКАЗЫВАЮ:</w:t>
      </w:r>
    </w:p>
    <w:p>
      <w:pPr>
        <w:pStyle w:val="Style21"/>
        <w:numPr>
          <w:ilvl w:val="0"/>
          <w:numId w:val="1"/>
        </w:numPr>
        <w:shd w:val="clear" w:color="auto" w:fill="auto"/>
        <w:tabs>
          <w:tab w:val="clear" w:pos="708"/>
          <w:tab w:val="left" w:pos="1128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Провести диагностические работы по химии, математике (базовый и профильный уровни), русскому языку, физике, биологии (далее - ДР) на территории Дальнереченского городского округа в 2023/24 учебном году в МБОУ «Лицей», МБОУ «СОШ№2», МБОУ «СОШ№3», МБОУ «СОШ№5», МБОУ «СОШ№6», согласно следующему графику: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Химия - 10 октября 2023;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Математика. Базовый уровень - 12 октября 2023;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Математика. Профильный уровень - 13 октября 2023;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Русский язык - 16 октября 2023;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Физика - 18 октября 2023;</w:t>
      </w:r>
    </w:p>
    <w:p>
      <w:pPr>
        <w:pStyle w:val="Style21"/>
        <w:shd w:val="clear" w:color="auto" w:fill="auto"/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Биология - 19 октября 2023.</w:t>
      </w:r>
    </w:p>
    <w:p>
      <w:pPr>
        <w:pStyle w:val="Style21"/>
        <w:numPr>
          <w:ilvl w:val="0"/>
          <w:numId w:val="1"/>
        </w:numPr>
        <w:shd w:val="clear" w:color="auto" w:fill="auto"/>
        <w:tabs>
          <w:tab w:val="clear" w:pos="708"/>
          <w:tab w:val="left" w:pos="1128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Привлечь в каждом общеобразовательном учреждении к участию в диагностических работах обучающихся, планирующих сдавать ГИА-11 в 2024 году по перечисленным выше предметам.</w:t>
      </w:r>
    </w:p>
    <w:p>
      <w:pPr>
        <w:pStyle w:val="Style21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Руководителям МБОУ «Лицей» (Олейниковой В.Е.), МБОУ «СОШ№2» (Акимовой Н.А.), МБОУ «СОШ№3» (Щеглюку Н.В.), МБОУ «СОШ№5» (Летовальцевой С. Ю.), МБОУ «СОШ№6» (Савиной И.А.):</w:t>
      </w:r>
    </w:p>
    <w:p>
      <w:pPr>
        <w:pStyle w:val="Style21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Организовать ДР согласно федеральному графику внесения сведений и обработки материалов (приложение 1) и руководству пользователя с ролью «Администратор образовательной организации» (приложение 2).</w:t>
      </w:r>
    </w:p>
    <w:p>
      <w:pPr>
        <w:pStyle w:val="Style21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Назначить работников для участия в ДР: Администратора образовательной организации, не менее 2-х организаторов (в каждой аудитории) в аудиториях проведения ДР (из числа работников, которые не преподают в 11-х классах).</w:t>
      </w:r>
    </w:p>
    <w:p>
      <w:pPr>
        <w:pStyle w:val="Style21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Обеспечить стабильные каналы связи с доступом к сети «Интернет» для работы личных кабинетов Администраторов образовательной организации с доступом к порталу</w:t>
      </w:r>
      <w:hyperlink r:id="rId2">
        <w:r>
          <w:rPr>
            <w:color w:val="000000"/>
            <w:sz w:val="26"/>
            <w:szCs w:val="26"/>
            <w:lang w:eastAsia="ru-RU" w:bidi="ru-RU"/>
          </w:rPr>
          <w:t xml:space="preserve"> </w:t>
        </w:r>
        <w:r>
          <w:rPr>
            <w:color w:val="0000FF"/>
            <w:sz w:val="26"/>
            <w:szCs w:val="26"/>
            <w:u w:val="single"/>
            <w:lang w:val="en-US" w:bidi="en-US"/>
          </w:rPr>
          <w:t>http</w:t>
        </w:r>
        <w:r>
          <w:rPr>
            <w:color w:val="0000FF"/>
            <w:sz w:val="26"/>
            <w:szCs w:val="26"/>
            <w:u w:val="single"/>
            <w:lang w:bidi="en-US"/>
          </w:rPr>
          <w:t>://</w:t>
        </w:r>
        <w:r>
          <w:rPr>
            <w:color w:val="0000FF"/>
            <w:sz w:val="26"/>
            <w:szCs w:val="26"/>
            <w:u w:val="single"/>
            <w:lang w:val="en-US" w:bidi="en-US"/>
          </w:rPr>
          <w:t>oko</w:t>
        </w:r>
        <w:r>
          <w:rPr>
            <w:color w:val="0000FF"/>
            <w:sz w:val="26"/>
            <w:szCs w:val="26"/>
            <w:u w:val="single"/>
            <w:lang w:bidi="en-US"/>
          </w:rPr>
          <w:t>.</w:t>
        </w:r>
        <w:r>
          <w:rPr>
            <w:color w:val="0000FF"/>
            <w:sz w:val="26"/>
            <w:szCs w:val="26"/>
            <w:u w:val="single"/>
            <w:lang w:val="en-US" w:bidi="en-US"/>
          </w:rPr>
          <w:t>ixora</w:t>
        </w:r>
        <w:r>
          <w:rPr>
            <w:color w:val="0000FF"/>
            <w:sz w:val="26"/>
            <w:szCs w:val="26"/>
            <w:u w:val="single"/>
            <w:lang w:bidi="en-US"/>
          </w:rPr>
          <w:t>.</w:t>
        </w:r>
        <w:r>
          <w:rPr>
            <w:color w:val="0000FF"/>
            <w:sz w:val="26"/>
            <w:szCs w:val="26"/>
            <w:u w:val="single"/>
            <w:lang w:val="en-US" w:bidi="en-US"/>
          </w:rPr>
          <w:t>ru</w:t>
        </w:r>
        <w:r>
          <w:rPr>
            <w:color w:val="0000FF"/>
            <w:sz w:val="26"/>
            <w:szCs w:val="26"/>
            <w:u w:val="single"/>
            <w:lang w:bidi="en-US"/>
          </w:rPr>
          <w:t>/</w:t>
        </w:r>
        <w:r>
          <w:rPr>
            <w:color w:val="0000FF"/>
            <w:sz w:val="26"/>
            <w:szCs w:val="26"/>
            <w:u w:val="single"/>
            <w:lang w:val="en-US" w:bidi="en-US"/>
          </w:rPr>
          <w:t>login</w:t>
        </w:r>
        <w:r>
          <w:rPr>
            <w:color w:val="000000"/>
            <w:sz w:val="26"/>
            <w:szCs w:val="26"/>
            <w:lang w:bidi="en-US"/>
          </w:rPr>
          <w:t>.</w:t>
        </w:r>
      </w:hyperlink>
    </w:p>
    <w:p>
      <w:pPr>
        <w:pStyle w:val="Style21"/>
        <w:numPr>
          <w:ilvl w:val="1"/>
          <w:numId w:val="1"/>
        </w:numPr>
        <w:shd w:val="clear" w:color="auto" w:fill="auto"/>
        <w:tabs>
          <w:tab w:val="clear" w:pos="708"/>
          <w:tab w:val="left" w:pos="1310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Обеспечить объективность проведения ДР.</w:t>
      </w:r>
    </w:p>
    <w:p>
      <w:pPr>
        <w:pStyle w:val="Style21"/>
        <w:numPr>
          <w:ilvl w:val="1"/>
          <w:numId w:val="1"/>
        </w:numPr>
        <w:shd w:val="clear" w:color="auto" w:fill="auto"/>
        <w:tabs>
          <w:tab w:val="clear" w:pos="708"/>
          <w:tab w:val="left" w:pos="1296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Обеспечить тиражирование, сканирование (за день до проведения ДР) и верификацию материалов ДР (в день проведения).</w:t>
      </w:r>
    </w:p>
    <w:p>
      <w:pPr>
        <w:pStyle w:val="Style21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МКУ «Управление образования» (Кондратьева В.В.) организовать совместную работу с руководителями МБОУ «Лицей», МБОУ «СОШ№2», МБОУ «СОШ№3», МБОУ «СОШ№5», МБОУ «СОШ№6» по организации проведения ДР.</w:t>
      </w:r>
    </w:p>
    <w:p>
      <w:pPr>
        <w:pStyle w:val="Style21"/>
        <w:numPr>
          <w:ilvl w:val="0"/>
          <w:numId w:val="1"/>
        </w:numPr>
        <w:shd w:val="clear" w:color="auto" w:fill="auto"/>
        <w:tabs>
          <w:tab w:val="clear" w:pos="708"/>
          <w:tab w:val="left" w:pos="1282" w:leader="none"/>
        </w:tabs>
        <w:spacing w:lineRule="auto" w:line="36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Контроль за исполнением настоящего приказа возложить на заместителя начальника МКУ «Управление образования» Кондратьеву В.В.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57" w:after="5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МКУ «Управление образования»                                                               Н.Н. Шитько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sid w:val="007b131d"/>
    <w:rPr>
      <w:color w:val="0000FF"/>
      <w:u w:val="single"/>
    </w:rPr>
  </w:style>
  <w:style w:type="character" w:styleId="Style15" w:customStyle="1">
    <w:name w:val="Другое_"/>
    <w:basedOn w:val="DefaultParagraphFont"/>
    <w:link w:val="Style21"/>
    <w:qFormat/>
    <w:rsid w:val="0042414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7e9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b4a3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Style21" w:customStyle="1">
    <w:name w:val="Другое"/>
    <w:basedOn w:val="Normal"/>
    <w:link w:val="Style15"/>
    <w:qFormat/>
    <w:rsid w:val="00424147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ko.ixora.ru/log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LibreOffice/7.4.2.3$Windows_X86_64 LibreOffice_project/382eef1f22670f7f4118c8c2dd222ec7ad009daf</Application>
  <AppVersion>15.0000</AppVersion>
  <Pages>2</Pages>
  <Words>386</Words>
  <Characters>2575</Characters>
  <CharactersWithSpaces>3012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2023-10-10T02:10:00Z</dcterms:created>
  <dc:creator>Пользователь</dc:creator>
  <dc:description/>
  <dc:language>ru-RU</dc:language>
  <cp:lastModifiedBy/>
  <cp:lastPrinted>2023-10-10T12:15:40Z</cp:lastPrinted>
  <dcterms:modified xsi:type="dcterms:W3CDTF">2023-10-10T12:17:35Z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